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198" w:type="dxa"/>
        <w:tblInd w:w="-5" w:type="dxa"/>
        <w:tblLook w:val="04A0" w:firstRow="1" w:lastRow="0" w:firstColumn="1" w:lastColumn="0" w:noHBand="0" w:noVBand="1"/>
      </w:tblPr>
      <w:tblGrid>
        <w:gridCol w:w="1721"/>
        <w:gridCol w:w="3099"/>
        <w:gridCol w:w="2268"/>
        <w:gridCol w:w="2110"/>
      </w:tblGrid>
      <w:tr w:rsidR="009E6BE6" w:rsidRPr="00773094" w14:paraId="00EB32B6" w14:textId="77777777" w:rsidTr="00835C4B">
        <w:trPr>
          <w:trHeight w:val="215"/>
        </w:trPr>
        <w:tc>
          <w:tcPr>
            <w:tcW w:w="9198" w:type="dxa"/>
            <w:gridSpan w:val="4"/>
            <w:shd w:val="clear" w:color="auto" w:fill="001DFF"/>
          </w:tcPr>
          <w:p w14:paraId="10A76570" w14:textId="77777777" w:rsidR="009E6BE6" w:rsidRPr="00773094" w:rsidRDefault="009E6BE6" w:rsidP="00835C4B">
            <w:pPr>
              <w:jc w:val="center"/>
              <w:rPr>
                <w:rFonts w:ascii="Lexend SemiBold" w:eastAsiaTheme="minorEastAsia" w:hAnsi="Lexend SemiBold" w:cstheme="minorHAnsi"/>
                <w:b/>
                <w:bCs/>
              </w:rPr>
            </w:pPr>
            <w:bookmarkStart w:id="0" w:name="_Hlk113620506"/>
            <w:r>
              <w:rPr>
                <w:rFonts w:ascii="Lexend SemiBold" w:eastAsiaTheme="minorEastAsia" w:hAnsi="Lexend SemiBold" w:cstheme="minorHAnsi"/>
                <w:b/>
                <w:bCs/>
                <w:color w:val="FFFFFF" w:themeColor="background1"/>
              </w:rPr>
              <w:t>PROCEDURA</w:t>
            </w:r>
          </w:p>
        </w:tc>
      </w:tr>
      <w:tr w:rsidR="009E6BE6" w:rsidRPr="005A7884" w14:paraId="3BBB27E4" w14:textId="77777777" w:rsidTr="00835C4B">
        <w:trPr>
          <w:trHeight w:val="657"/>
        </w:trPr>
        <w:tc>
          <w:tcPr>
            <w:tcW w:w="1721" w:type="dxa"/>
            <w:vAlign w:val="center"/>
          </w:tcPr>
          <w:p w14:paraId="5A052C5C" w14:textId="77777777" w:rsidR="009E6BE6" w:rsidRPr="005A7884" w:rsidRDefault="009E6BE6" w:rsidP="00835C4B">
            <w:pPr>
              <w:rPr>
                <w:rFonts w:ascii="Lexend Light" w:hAnsi="Lexend Light" w:cs="Calibri"/>
                <w:sz w:val="21"/>
                <w:szCs w:val="21"/>
              </w:rPr>
            </w:pPr>
            <w:bookmarkStart w:id="1" w:name="_Hlk113620489"/>
            <w:r w:rsidRPr="005A7884">
              <w:rPr>
                <w:rFonts w:ascii="Lexend Light" w:hAnsi="Lexend Light" w:cs="Calibri"/>
                <w:sz w:val="21"/>
                <w:szCs w:val="21"/>
              </w:rPr>
              <w:t>Nazwa</w:t>
            </w:r>
          </w:p>
        </w:tc>
        <w:tc>
          <w:tcPr>
            <w:tcW w:w="7477" w:type="dxa"/>
            <w:gridSpan w:val="3"/>
            <w:vAlign w:val="center"/>
          </w:tcPr>
          <w:p w14:paraId="1383A0C3" w14:textId="77777777" w:rsidR="009E6BE6" w:rsidRPr="005A7884" w:rsidRDefault="009E6BE6" w:rsidP="00835C4B">
            <w:pPr>
              <w:rPr>
                <w:rFonts w:ascii="Lexend Light" w:hAnsi="Lexend Light" w:cs="Calibri"/>
                <w:sz w:val="21"/>
                <w:szCs w:val="21"/>
              </w:rPr>
            </w:pPr>
            <w:r w:rsidRPr="005A7884">
              <w:rPr>
                <w:rFonts w:ascii="Lexend SemiBold" w:hAnsi="Lexend SemiBold" w:cs="Calibri"/>
                <w:b/>
                <w:bCs/>
                <w:sz w:val="21"/>
                <w:szCs w:val="21"/>
              </w:rPr>
              <w:t xml:space="preserve">Procedura reklamacji </w:t>
            </w:r>
          </w:p>
        </w:tc>
      </w:tr>
      <w:tr w:rsidR="001E4A8E" w:rsidRPr="005A7884" w14:paraId="0735E786" w14:textId="77777777" w:rsidTr="00835C4B">
        <w:trPr>
          <w:trHeight w:val="204"/>
        </w:trPr>
        <w:tc>
          <w:tcPr>
            <w:tcW w:w="1721" w:type="dxa"/>
          </w:tcPr>
          <w:p w14:paraId="5B024525" w14:textId="146A7BAA" w:rsidR="001E4A8E" w:rsidRPr="005A7884" w:rsidRDefault="001E4A8E" w:rsidP="001E4A8E">
            <w:pPr>
              <w:rPr>
                <w:rFonts w:ascii="Lexend Light" w:hAnsi="Lexend Light" w:cs="Calibri"/>
                <w:sz w:val="21"/>
                <w:szCs w:val="21"/>
              </w:rPr>
            </w:pPr>
            <w:r w:rsidRPr="005A7884">
              <w:rPr>
                <w:rFonts w:ascii="Lexend Light" w:hAnsi="Lexend Light" w:cs="Calibri"/>
                <w:sz w:val="21"/>
                <w:szCs w:val="21"/>
              </w:rPr>
              <w:t>Nr wersji</w:t>
            </w:r>
          </w:p>
        </w:tc>
        <w:tc>
          <w:tcPr>
            <w:tcW w:w="3099" w:type="dxa"/>
          </w:tcPr>
          <w:p w14:paraId="0123827F" w14:textId="3B1874A0" w:rsidR="001E4A8E" w:rsidRPr="005A7884" w:rsidRDefault="005E4A6A" w:rsidP="001E4A8E">
            <w:pPr>
              <w:rPr>
                <w:rFonts w:ascii="Lexend Light" w:hAnsi="Lexend Light" w:cs="Calibri"/>
                <w:sz w:val="21"/>
                <w:szCs w:val="21"/>
              </w:rPr>
            </w:pPr>
            <w:r>
              <w:rPr>
                <w:rFonts w:ascii="Lexend Light" w:hAnsi="Lexend Light" w:cs="Calibri"/>
                <w:sz w:val="21"/>
                <w:szCs w:val="21"/>
              </w:rPr>
              <w:t>5</w:t>
            </w:r>
          </w:p>
        </w:tc>
        <w:tc>
          <w:tcPr>
            <w:tcW w:w="2268" w:type="dxa"/>
          </w:tcPr>
          <w:p w14:paraId="4A5204BF" w14:textId="06C51A6C" w:rsidR="001E4A8E" w:rsidRPr="005A7884" w:rsidRDefault="001E4A8E" w:rsidP="001E4A8E">
            <w:pPr>
              <w:rPr>
                <w:rFonts w:ascii="Lexend Light" w:hAnsi="Lexend Light" w:cs="Calibri"/>
                <w:sz w:val="21"/>
                <w:szCs w:val="21"/>
              </w:rPr>
            </w:pPr>
            <w:r w:rsidRPr="005A7884">
              <w:rPr>
                <w:rFonts w:ascii="Lexend Light" w:hAnsi="Lexend Light" w:cs="Calibri"/>
                <w:sz w:val="21"/>
                <w:szCs w:val="21"/>
              </w:rPr>
              <w:t>Data zmiany</w:t>
            </w:r>
          </w:p>
        </w:tc>
        <w:tc>
          <w:tcPr>
            <w:tcW w:w="2110" w:type="dxa"/>
          </w:tcPr>
          <w:p w14:paraId="478CFF96" w14:textId="6C4C7DE4" w:rsidR="001E4A8E" w:rsidRPr="005A7884" w:rsidRDefault="005E4A6A" w:rsidP="001E4A8E">
            <w:pPr>
              <w:rPr>
                <w:rFonts w:ascii="Lexend Light" w:hAnsi="Lexend Light" w:cs="Calibri"/>
                <w:sz w:val="21"/>
                <w:szCs w:val="21"/>
              </w:rPr>
            </w:pPr>
            <w:r>
              <w:rPr>
                <w:rFonts w:ascii="Lexend Light" w:hAnsi="Lexend Light" w:cs="Calibri"/>
                <w:sz w:val="21"/>
                <w:szCs w:val="21"/>
              </w:rPr>
              <w:t>1</w:t>
            </w:r>
            <w:r w:rsidR="00066A87">
              <w:rPr>
                <w:rFonts w:ascii="Lexend Light" w:hAnsi="Lexend Light" w:cs="Calibri"/>
                <w:sz w:val="21"/>
                <w:szCs w:val="21"/>
              </w:rPr>
              <w:t>2</w:t>
            </w:r>
            <w:r w:rsidR="001E4A8E" w:rsidRPr="005A7884">
              <w:rPr>
                <w:rFonts w:ascii="Lexend Light" w:hAnsi="Lexend Light" w:cs="Calibri"/>
                <w:sz w:val="21"/>
                <w:szCs w:val="21"/>
              </w:rPr>
              <w:t>.</w:t>
            </w:r>
            <w:r w:rsidR="00066A87">
              <w:rPr>
                <w:rFonts w:ascii="Lexend Light" w:hAnsi="Lexend Light" w:cs="Calibri"/>
                <w:sz w:val="21"/>
                <w:szCs w:val="21"/>
              </w:rPr>
              <w:t>0</w:t>
            </w:r>
            <w:r>
              <w:rPr>
                <w:rFonts w:ascii="Lexend Light" w:hAnsi="Lexend Light" w:cs="Calibri"/>
                <w:sz w:val="21"/>
                <w:szCs w:val="21"/>
              </w:rPr>
              <w:t>2</w:t>
            </w:r>
            <w:r w:rsidR="001E4A8E" w:rsidRPr="005A7884">
              <w:rPr>
                <w:rFonts w:ascii="Lexend Light" w:hAnsi="Lexend Light" w:cs="Calibri"/>
                <w:sz w:val="21"/>
                <w:szCs w:val="21"/>
              </w:rPr>
              <w:t>.202</w:t>
            </w:r>
            <w:r>
              <w:rPr>
                <w:rFonts w:ascii="Lexend Light" w:hAnsi="Lexend Light" w:cs="Calibri"/>
                <w:sz w:val="21"/>
                <w:szCs w:val="21"/>
              </w:rPr>
              <w:t>6</w:t>
            </w:r>
            <w:r w:rsidR="001E4A8E">
              <w:rPr>
                <w:rFonts w:ascii="Lexend Light" w:hAnsi="Lexend Light" w:cs="Calibri"/>
                <w:sz w:val="21"/>
                <w:szCs w:val="21"/>
              </w:rPr>
              <w:t xml:space="preserve"> r.</w:t>
            </w:r>
          </w:p>
        </w:tc>
      </w:tr>
    </w:tbl>
    <w:bookmarkEnd w:id="0"/>
    <w:bookmarkEnd w:id="1"/>
    <w:p w14:paraId="3034D788" w14:textId="77777777" w:rsidR="009E6BE6" w:rsidRDefault="009E6BE6" w:rsidP="009E6BE6">
      <w:pPr>
        <w:spacing w:after="0" w:line="360" w:lineRule="auto"/>
        <w:rPr>
          <w:rFonts w:ascii="Lexend Light" w:eastAsiaTheme="minorEastAsia" w:hAnsi="Lexend Light" w:cstheme="minorHAnsi"/>
          <w:b/>
          <w:bCs/>
          <w:color w:val="000000"/>
          <w:sz w:val="21"/>
          <w:szCs w:val="21"/>
          <w:lang w:eastAsia="pl-PL"/>
        </w:rPr>
      </w:pPr>
      <w:r w:rsidRPr="005A7884">
        <w:rPr>
          <w:rFonts w:ascii="Lexend Light" w:eastAsiaTheme="minorEastAsia" w:hAnsi="Lexend Light" w:cstheme="minorHAnsi"/>
          <w:b/>
          <w:bCs/>
          <w:color w:val="000000"/>
          <w:sz w:val="21"/>
          <w:szCs w:val="21"/>
          <w:lang w:eastAsia="pl-PL"/>
        </w:rPr>
        <w:t xml:space="preserve">    </w:t>
      </w:r>
    </w:p>
    <w:p w14:paraId="763D5C63" w14:textId="77777777" w:rsidR="009E6BE6" w:rsidRPr="00CE2A77" w:rsidRDefault="009E6BE6" w:rsidP="009E6BE6">
      <w:pPr>
        <w:pStyle w:val="Nagwek1"/>
        <w:rPr>
          <w:rFonts w:ascii="Lexend" w:hAnsi="Lexend"/>
          <w:b/>
          <w:bCs/>
          <w:color w:val="000000" w:themeColor="text1"/>
          <w:sz w:val="24"/>
          <w:szCs w:val="24"/>
          <w:lang w:eastAsia="pl-PL"/>
        </w:rPr>
      </w:pPr>
      <w:r w:rsidRPr="00CE2A77">
        <w:rPr>
          <w:rFonts w:ascii="Lexend" w:hAnsi="Lexend"/>
          <w:b/>
          <w:bCs/>
          <w:color w:val="000000" w:themeColor="text1"/>
          <w:sz w:val="24"/>
          <w:szCs w:val="24"/>
          <w:lang w:eastAsia="pl-PL"/>
        </w:rPr>
        <w:t>Cel</w:t>
      </w:r>
    </w:p>
    <w:p w14:paraId="2B0E35F5" w14:textId="77777777" w:rsidR="009E6BE6" w:rsidRPr="005A7884" w:rsidRDefault="009E6BE6" w:rsidP="009E6BE6">
      <w:pPr>
        <w:spacing w:after="0" w:line="240" w:lineRule="auto"/>
        <w:jc w:val="both"/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</w:pPr>
      <w:r w:rsidRPr="005A7884"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  <w:t xml:space="preserve">Celem </w:t>
      </w:r>
      <w:r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  <w:t xml:space="preserve">niniejszej </w:t>
      </w:r>
      <w:r w:rsidRPr="005A7884"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  <w:t>procedury jest uregulowanie procesu przyjmowania i rozpatrywania reklamacji zgłaszanych przez kursantów</w:t>
      </w:r>
      <w:r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  <w:t xml:space="preserve"> i/lub klientów</w:t>
      </w:r>
      <w:r w:rsidRPr="005A7884"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  <w:t xml:space="preserve"> Altkom Akademii S.A.</w:t>
      </w:r>
    </w:p>
    <w:p w14:paraId="5B38B25F" w14:textId="77777777" w:rsidR="009E6BE6" w:rsidRPr="005A7884" w:rsidRDefault="009E6BE6" w:rsidP="009E6BE6">
      <w:pPr>
        <w:spacing w:after="0" w:line="240" w:lineRule="auto"/>
        <w:jc w:val="both"/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</w:pPr>
      <w:r w:rsidRPr="005A7884"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  <w:t>Procedura ta ma na celu zapewnić, że reklamacje są skutecznie i profesjonalnie rozpatrywane, a kursanci otrzymują satysfakcjonujące rozwiązania.</w:t>
      </w:r>
    </w:p>
    <w:p w14:paraId="291FD376" w14:textId="77777777" w:rsidR="009E6BE6" w:rsidRPr="005A7884" w:rsidRDefault="009E6BE6" w:rsidP="009E6BE6">
      <w:pPr>
        <w:spacing w:after="0" w:line="360" w:lineRule="auto"/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</w:pPr>
    </w:p>
    <w:p w14:paraId="45000D64" w14:textId="77777777" w:rsidR="009E6BE6" w:rsidRPr="00CE2A77" w:rsidRDefault="009E6BE6" w:rsidP="009E6BE6">
      <w:pPr>
        <w:pStyle w:val="Nagwek1"/>
        <w:rPr>
          <w:rFonts w:ascii="Lexend" w:hAnsi="Lexend"/>
          <w:b/>
          <w:bCs/>
          <w:color w:val="000000" w:themeColor="text1"/>
          <w:sz w:val="24"/>
          <w:szCs w:val="24"/>
          <w:lang w:eastAsia="pl-PL"/>
        </w:rPr>
      </w:pPr>
      <w:r w:rsidRPr="00CE2A77">
        <w:rPr>
          <w:rFonts w:ascii="Lexend" w:hAnsi="Lexend"/>
          <w:b/>
          <w:bCs/>
          <w:color w:val="000000" w:themeColor="text1"/>
          <w:sz w:val="24"/>
          <w:szCs w:val="24"/>
          <w:lang w:eastAsia="pl-PL"/>
        </w:rPr>
        <w:t>Zakres</w:t>
      </w:r>
    </w:p>
    <w:p w14:paraId="2E0E7FA9" w14:textId="77777777" w:rsidR="009E6BE6" w:rsidRPr="005A7884" w:rsidRDefault="009E6BE6" w:rsidP="009E6BE6">
      <w:pPr>
        <w:spacing w:after="0" w:line="240" w:lineRule="auto"/>
        <w:jc w:val="both"/>
        <w:rPr>
          <w:rFonts w:ascii="Lexend Light" w:eastAsiaTheme="minorEastAsia" w:hAnsi="Lexend Light"/>
          <w:color w:val="000000"/>
          <w:sz w:val="21"/>
          <w:szCs w:val="21"/>
          <w:lang w:eastAsia="pl-PL"/>
        </w:rPr>
      </w:pPr>
      <w:r w:rsidRPr="7420FA27">
        <w:rPr>
          <w:rFonts w:ascii="Lexend Light" w:eastAsiaTheme="minorEastAsia" w:hAnsi="Lexend Light"/>
          <w:color w:val="000000" w:themeColor="text1"/>
          <w:sz w:val="21"/>
          <w:szCs w:val="21"/>
          <w:lang w:eastAsia="pl-PL"/>
        </w:rPr>
        <w:t xml:space="preserve">Procedura ta dotyczy wszystkich kursantów Altkom Akademii S.A., uczestniczących w szkoleniach zdalnych, stacjonarnych, hybrydowych lub korzystających ze szkoleń </w:t>
      </w:r>
      <w:r>
        <w:rPr>
          <w:rFonts w:ascii="Lexend Light" w:eastAsiaTheme="minorEastAsia" w:hAnsi="Lexend Light"/>
          <w:color w:val="000000" w:themeColor="text1"/>
          <w:sz w:val="21"/>
          <w:szCs w:val="21"/>
          <w:lang w:eastAsia="pl-PL"/>
        </w:rPr>
        <w:br/>
      </w:r>
      <w:r w:rsidRPr="7420FA27">
        <w:rPr>
          <w:rFonts w:ascii="Lexend Light" w:eastAsiaTheme="minorEastAsia" w:hAnsi="Lexend Light"/>
          <w:color w:val="000000" w:themeColor="text1"/>
          <w:sz w:val="21"/>
          <w:szCs w:val="21"/>
          <w:lang w:eastAsia="pl-PL"/>
        </w:rPr>
        <w:t>e-learningowych.</w:t>
      </w:r>
    </w:p>
    <w:p w14:paraId="7D44310F" w14:textId="77777777" w:rsidR="009E6BE6" w:rsidRPr="005A7884" w:rsidRDefault="009E6BE6" w:rsidP="009E6BE6">
      <w:pPr>
        <w:spacing w:after="0" w:line="360" w:lineRule="auto"/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</w:pPr>
    </w:p>
    <w:p w14:paraId="3C1B1545" w14:textId="77777777" w:rsidR="009E6BE6" w:rsidRPr="00CE2A77" w:rsidRDefault="009E6BE6" w:rsidP="009E6BE6">
      <w:pPr>
        <w:pStyle w:val="Nagwek1"/>
        <w:rPr>
          <w:rFonts w:ascii="Lexend" w:hAnsi="Lexend"/>
          <w:b/>
          <w:bCs/>
          <w:color w:val="000000" w:themeColor="text1"/>
          <w:sz w:val="24"/>
          <w:szCs w:val="24"/>
          <w:lang w:eastAsia="pl-PL"/>
        </w:rPr>
      </w:pPr>
      <w:r w:rsidRPr="00CE2A77">
        <w:rPr>
          <w:rFonts w:ascii="Lexend" w:hAnsi="Lexend"/>
          <w:b/>
          <w:bCs/>
          <w:color w:val="000000" w:themeColor="text1"/>
          <w:sz w:val="24"/>
          <w:szCs w:val="24"/>
          <w:lang w:eastAsia="pl-PL"/>
        </w:rPr>
        <w:t>Definicje</w:t>
      </w:r>
    </w:p>
    <w:p w14:paraId="760BC59D" w14:textId="77777777" w:rsidR="009E6BE6" w:rsidRDefault="009E6BE6" w:rsidP="009E6BE6">
      <w:pPr>
        <w:spacing w:before="240" w:after="0" w:line="240" w:lineRule="auto"/>
        <w:rPr>
          <w:rFonts w:ascii="Lexend Light" w:eastAsiaTheme="minorEastAsia" w:hAnsi="Lexend Light" w:cstheme="minorHAnsi"/>
          <w:b/>
          <w:bCs/>
          <w:color w:val="000000"/>
          <w:sz w:val="21"/>
          <w:szCs w:val="21"/>
          <w:lang w:eastAsia="pl-PL"/>
        </w:rPr>
      </w:pPr>
      <w:r>
        <w:rPr>
          <w:rFonts w:ascii="Lexend Light" w:eastAsiaTheme="minorEastAsia" w:hAnsi="Lexend Light" w:cstheme="minorHAnsi"/>
          <w:b/>
          <w:bCs/>
          <w:color w:val="000000"/>
          <w:sz w:val="21"/>
          <w:szCs w:val="21"/>
          <w:lang w:eastAsia="pl-PL"/>
        </w:rPr>
        <w:t>W treści procedury używane są następujące definicje:</w:t>
      </w:r>
    </w:p>
    <w:p w14:paraId="3CA9182A" w14:textId="77777777" w:rsidR="009E6BE6" w:rsidRDefault="009E6BE6" w:rsidP="009E6BE6">
      <w:pPr>
        <w:spacing w:before="240" w:after="0" w:line="240" w:lineRule="auto"/>
        <w:jc w:val="both"/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</w:pPr>
      <w:r w:rsidRPr="00DA603A">
        <w:rPr>
          <w:rFonts w:ascii="Lexend Light" w:eastAsiaTheme="minorEastAsia" w:hAnsi="Lexend Light" w:cstheme="minorHAnsi"/>
          <w:b/>
          <w:bCs/>
          <w:color w:val="000000"/>
          <w:sz w:val="21"/>
          <w:szCs w:val="21"/>
          <w:lang w:eastAsia="pl-PL"/>
        </w:rPr>
        <w:t>Reklamacja</w:t>
      </w:r>
      <w:r w:rsidRPr="005A7884"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  <w:t xml:space="preserve"> - formalna skarga lub zastrzeżenie złożone przez kursanta w związku z jakością lub przebiegiem szkolenia.</w:t>
      </w:r>
    </w:p>
    <w:p w14:paraId="3E10CE1D" w14:textId="77777777" w:rsidR="009E6BE6" w:rsidRPr="005A7884" w:rsidRDefault="009E6BE6" w:rsidP="009E6BE6">
      <w:pPr>
        <w:spacing w:before="240" w:after="0" w:line="240" w:lineRule="auto"/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</w:pPr>
      <w:r w:rsidRPr="005A7884">
        <w:rPr>
          <w:rFonts w:ascii="Lexend Light" w:eastAsiaTheme="minorEastAsia" w:hAnsi="Lexend Light" w:cstheme="minorHAnsi"/>
          <w:b/>
          <w:bCs/>
          <w:color w:val="000000"/>
          <w:sz w:val="21"/>
          <w:szCs w:val="21"/>
          <w:lang w:eastAsia="pl-PL"/>
        </w:rPr>
        <w:t>Kursant</w:t>
      </w:r>
      <w:r w:rsidRPr="005A7884"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  <w:t xml:space="preserve"> - osoba biorąca udział w szkoleniach oferowanych przez Altkom Akademi</w:t>
      </w:r>
      <w:r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  <w:t>ę</w:t>
      </w:r>
      <w:r w:rsidRPr="005A7884"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  <w:t xml:space="preserve"> S.A.</w:t>
      </w:r>
    </w:p>
    <w:p w14:paraId="25BFF39F" w14:textId="77777777" w:rsidR="009E6BE6" w:rsidRPr="005A7884" w:rsidRDefault="009E6BE6" w:rsidP="009E6BE6">
      <w:pPr>
        <w:spacing w:before="240" w:after="0" w:line="240" w:lineRule="auto"/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</w:pPr>
      <w:r w:rsidRPr="005A7884">
        <w:rPr>
          <w:rFonts w:ascii="Lexend Light" w:eastAsiaTheme="minorEastAsia" w:hAnsi="Lexend Light" w:cstheme="minorHAnsi"/>
          <w:b/>
          <w:bCs/>
          <w:color w:val="000000"/>
          <w:sz w:val="21"/>
          <w:szCs w:val="21"/>
          <w:lang w:eastAsia="pl-PL"/>
        </w:rPr>
        <w:t>Klient</w:t>
      </w:r>
      <w:r w:rsidRPr="005A7884"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  <w:t xml:space="preserve"> – osoba zgłaszająca inne osoby na szkoleni</w:t>
      </w:r>
      <w:r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  <w:t>a</w:t>
      </w:r>
      <w:r w:rsidRPr="005A7884"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  <w:t xml:space="preserve"> oferowane przez Altkom Akademi</w:t>
      </w:r>
      <w:r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  <w:t>ę</w:t>
      </w:r>
      <w:r w:rsidRPr="005A7884"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  <w:t xml:space="preserve"> S.A.</w:t>
      </w:r>
    </w:p>
    <w:p w14:paraId="4FF1E05F" w14:textId="77777777" w:rsidR="009E6BE6" w:rsidRPr="005A7884" w:rsidRDefault="009E6BE6" w:rsidP="009E6BE6">
      <w:pPr>
        <w:spacing w:before="240" w:after="0" w:line="240" w:lineRule="auto"/>
        <w:jc w:val="both"/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</w:pPr>
      <w:r w:rsidRPr="005A7884">
        <w:rPr>
          <w:rFonts w:ascii="Lexend Light" w:eastAsiaTheme="minorEastAsia" w:hAnsi="Lexend Light" w:cstheme="minorHAnsi"/>
          <w:b/>
          <w:bCs/>
          <w:color w:val="000000"/>
          <w:sz w:val="21"/>
          <w:szCs w:val="21"/>
          <w:lang w:eastAsia="pl-PL"/>
        </w:rPr>
        <w:t>Szkolenia Zdalne</w:t>
      </w:r>
      <w:r w:rsidRPr="005A7884"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  <w:t xml:space="preserve"> – (inna nazwa Szkolenia </w:t>
      </w:r>
      <w:proofErr w:type="spellStart"/>
      <w:r w:rsidRPr="005A7884"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  <w:t>Distance</w:t>
      </w:r>
      <w:proofErr w:type="spellEnd"/>
      <w:r w:rsidRPr="005A7884"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  <w:t xml:space="preserve"> Learning) szkolenia, które odbywają się w czasie rzeczywistym, bez konieczności obecności </w:t>
      </w:r>
      <w:r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  <w:t>kursantów</w:t>
      </w:r>
      <w:r w:rsidRPr="005A7884"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  <w:t xml:space="preserve"> na Sali szkoleniowej, przeprowadzane za pomocą technologii Zoom Video Communications (lub innej porównywalnej), która zapewnia komunikację wideo na urządzeniach stacjonarnych i</w:t>
      </w:r>
      <w:r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  <w:t> </w:t>
      </w:r>
      <w:r w:rsidRPr="005A7884"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  <w:t>mobilnych. Sesja szkoleniowa odbywa się z dowolnego miejsca, w formie wideo konferencji, a ćwiczenia praktyczne są prowadzone z wykorzystaniem takiego samego oprogramowania, z jakiego korzysta trener.</w:t>
      </w:r>
    </w:p>
    <w:p w14:paraId="0D396C8A" w14:textId="77777777" w:rsidR="009E6BE6" w:rsidRPr="005A7884" w:rsidRDefault="009E6BE6" w:rsidP="009E6BE6">
      <w:pPr>
        <w:spacing w:before="240" w:after="0" w:line="240" w:lineRule="auto"/>
        <w:jc w:val="both"/>
        <w:rPr>
          <w:rFonts w:ascii="Lexend Light" w:eastAsiaTheme="minorEastAsia" w:hAnsi="Lexend Light"/>
          <w:color w:val="000000"/>
          <w:sz w:val="21"/>
          <w:szCs w:val="21"/>
          <w:lang w:eastAsia="pl-PL"/>
        </w:rPr>
      </w:pPr>
      <w:r w:rsidRPr="7420FA27">
        <w:rPr>
          <w:rFonts w:ascii="Lexend Light" w:eastAsiaTheme="minorEastAsia" w:hAnsi="Lexend Light"/>
          <w:b/>
          <w:color w:val="000000" w:themeColor="text1"/>
          <w:sz w:val="21"/>
          <w:szCs w:val="21"/>
          <w:lang w:eastAsia="pl-PL"/>
        </w:rPr>
        <w:t>Szkolenia Stacjonarne</w:t>
      </w:r>
      <w:r w:rsidRPr="7420FA27">
        <w:rPr>
          <w:rFonts w:ascii="Lexend Light" w:eastAsiaTheme="minorEastAsia" w:hAnsi="Lexend Light"/>
          <w:color w:val="000000" w:themeColor="text1"/>
          <w:sz w:val="21"/>
          <w:szCs w:val="21"/>
          <w:lang w:eastAsia="pl-PL"/>
        </w:rPr>
        <w:t xml:space="preserve"> – szkolenia, które odbywają się w standardowej formule – tj. zarówno trener, jak i kursanci obecni są podczas Szkolenia na Sali szkoleniowej.</w:t>
      </w:r>
    </w:p>
    <w:p w14:paraId="6F059D4E" w14:textId="77777777" w:rsidR="009E6BE6" w:rsidRDefault="009E6BE6" w:rsidP="009E6BE6">
      <w:pPr>
        <w:spacing w:before="240" w:after="0" w:line="240" w:lineRule="auto"/>
        <w:jc w:val="both"/>
        <w:rPr>
          <w:rFonts w:ascii="Lexend Light" w:eastAsiaTheme="minorEastAsia" w:hAnsi="Lexend Light"/>
          <w:color w:val="000000" w:themeColor="text1"/>
          <w:sz w:val="21"/>
          <w:szCs w:val="21"/>
          <w:lang w:eastAsia="pl-PL"/>
        </w:rPr>
      </w:pPr>
      <w:r w:rsidRPr="7420FA27">
        <w:rPr>
          <w:rFonts w:ascii="Lexend Light" w:eastAsiaTheme="minorEastAsia" w:hAnsi="Lexend Light"/>
          <w:b/>
          <w:bCs/>
          <w:color w:val="000000" w:themeColor="text1"/>
          <w:sz w:val="21"/>
          <w:szCs w:val="21"/>
          <w:lang w:eastAsia="pl-PL"/>
        </w:rPr>
        <w:t>Szkolenia Hybrydowe</w:t>
      </w:r>
      <w:r>
        <w:rPr>
          <w:rFonts w:ascii="Lexend Light" w:eastAsiaTheme="minorEastAsia" w:hAnsi="Lexend Light"/>
          <w:b/>
          <w:bCs/>
          <w:color w:val="000000" w:themeColor="text1"/>
          <w:sz w:val="21"/>
          <w:szCs w:val="21"/>
          <w:lang w:eastAsia="pl-PL"/>
        </w:rPr>
        <w:t xml:space="preserve"> </w:t>
      </w:r>
      <w:r w:rsidRPr="7420FA27">
        <w:rPr>
          <w:rFonts w:ascii="Lexend Light" w:eastAsiaTheme="minorEastAsia" w:hAnsi="Lexend Light"/>
          <w:color w:val="000000" w:themeColor="text1"/>
          <w:sz w:val="21"/>
          <w:szCs w:val="21"/>
          <w:lang w:eastAsia="pl-PL"/>
        </w:rPr>
        <w:t>– szkolenia, które odbywają się w mieszanej formule – tj. część grupy szkoleniowej jest obecna na Sali szkoleniowej</w:t>
      </w:r>
      <w:r w:rsidRPr="1C9576ED">
        <w:rPr>
          <w:rFonts w:ascii="Lexend Light" w:eastAsiaTheme="minorEastAsia" w:hAnsi="Lexend Light"/>
          <w:color w:val="000000" w:themeColor="text1"/>
          <w:sz w:val="21"/>
          <w:szCs w:val="21"/>
          <w:lang w:eastAsia="pl-PL"/>
        </w:rPr>
        <w:t>,</w:t>
      </w:r>
      <w:r w:rsidRPr="7420FA27">
        <w:rPr>
          <w:rFonts w:ascii="Lexend Light" w:eastAsiaTheme="minorEastAsia" w:hAnsi="Lexend Light"/>
          <w:color w:val="000000" w:themeColor="text1"/>
          <w:sz w:val="21"/>
          <w:szCs w:val="21"/>
          <w:lang w:eastAsia="pl-PL"/>
        </w:rPr>
        <w:t xml:space="preserve"> a druga część uczestnicy w szkoleniu zdalnie.</w:t>
      </w:r>
    </w:p>
    <w:p w14:paraId="4570BBDC" w14:textId="77777777" w:rsidR="009E6BE6" w:rsidRPr="005A7884" w:rsidRDefault="009E6BE6" w:rsidP="009E6BE6">
      <w:pPr>
        <w:spacing w:before="240" w:after="0" w:line="240" w:lineRule="auto"/>
        <w:jc w:val="both"/>
        <w:rPr>
          <w:rFonts w:ascii="Lexend Light" w:eastAsiaTheme="minorEastAsia" w:hAnsi="Lexend Light"/>
          <w:color w:val="000000"/>
          <w:sz w:val="21"/>
          <w:szCs w:val="21"/>
          <w:lang w:eastAsia="pl-PL"/>
        </w:rPr>
      </w:pPr>
      <w:r w:rsidRPr="71F55669">
        <w:rPr>
          <w:rFonts w:ascii="Lexend Light" w:eastAsiaTheme="minorEastAsia" w:hAnsi="Lexend Light"/>
          <w:b/>
          <w:color w:val="000000" w:themeColor="text1"/>
          <w:sz w:val="21"/>
          <w:szCs w:val="21"/>
          <w:lang w:eastAsia="pl-PL"/>
        </w:rPr>
        <w:lastRenderedPageBreak/>
        <w:t>Szkolenia e-learningowe</w:t>
      </w:r>
      <w:r w:rsidRPr="71F55669">
        <w:rPr>
          <w:rFonts w:ascii="Lexend Light" w:eastAsiaTheme="minorEastAsia" w:hAnsi="Lexend Light"/>
          <w:color w:val="000000" w:themeColor="text1"/>
          <w:sz w:val="21"/>
          <w:szCs w:val="21"/>
          <w:lang w:eastAsia="pl-PL"/>
        </w:rPr>
        <w:t xml:space="preserve"> – szkolenia, w których kursanci uczą się w dowolnym miejscu i czasie, korzystając z dostarczonych przez Akademię treści i materiałów edukacyjnych dostępnych przez Internet - online w określonym czasie jedynie dla osób wskazanych przez Klienta. </w:t>
      </w:r>
    </w:p>
    <w:p w14:paraId="10E3D0F3" w14:textId="77777777" w:rsidR="009E6BE6" w:rsidRPr="005A7884" w:rsidRDefault="009E6BE6" w:rsidP="009E6BE6">
      <w:pPr>
        <w:spacing w:before="240" w:after="0" w:line="240" w:lineRule="auto"/>
        <w:jc w:val="both"/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</w:pPr>
      <w:r w:rsidRPr="00AE2F7D">
        <w:rPr>
          <w:rFonts w:ascii="Lexend Light" w:eastAsiaTheme="minorEastAsia" w:hAnsi="Lexend Light" w:cstheme="minorHAnsi"/>
          <w:b/>
          <w:bCs/>
          <w:color w:val="000000"/>
          <w:sz w:val="21"/>
          <w:szCs w:val="21"/>
          <w:lang w:eastAsia="pl-PL"/>
        </w:rPr>
        <w:t>Kamera</w:t>
      </w:r>
      <w:r>
        <w:t xml:space="preserve"> </w:t>
      </w:r>
      <w:r w:rsidRPr="71F55669">
        <w:rPr>
          <w:rFonts w:ascii="Lexend Light" w:eastAsiaTheme="minorEastAsia" w:hAnsi="Lexend Light"/>
          <w:color w:val="000000" w:themeColor="text1"/>
          <w:sz w:val="21"/>
          <w:szCs w:val="21"/>
          <w:lang w:eastAsia="pl-PL"/>
        </w:rPr>
        <w:t>–</w:t>
      </w:r>
      <w:r w:rsidRPr="00AE2F7D"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  <w:t xml:space="preserve"> urządzenie umożliwiające przesyłanie obrazu w czasie rzeczywistym podczas szkolenia zdalnego.</w:t>
      </w:r>
    </w:p>
    <w:p w14:paraId="0ED3AE95" w14:textId="77777777" w:rsidR="009E6BE6" w:rsidRPr="005A7884" w:rsidRDefault="009E6BE6" w:rsidP="009E6BE6">
      <w:pPr>
        <w:spacing w:after="0" w:line="360" w:lineRule="auto"/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</w:pPr>
    </w:p>
    <w:p w14:paraId="69DD355C" w14:textId="77777777" w:rsidR="009E6BE6" w:rsidRPr="00CE2A77" w:rsidRDefault="009E6BE6" w:rsidP="009E6BE6">
      <w:pPr>
        <w:pStyle w:val="Nagwek1"/>
        <w:rPr>
          <w:rFonts w:ascii="Lexend" w:hAnsi="Lexend"/>
          <w:b/>
          <w:bCs/>
          <w:color w:val="000000" w:themeColor="text1"/>
          <w:sz w:val="24"/>
          <w:szCs w:val="24"/>
          <w:lang w:eastAsia="pl-PL"/>
        </w:rPr>
      </w:pPr>
      <w:r w:rsidRPr="00CE2A77">
        <w:rPr>
          <w:rFonts w:ascii="Lexend" w:hAnsi="Lexend"/>
          <w:b/>
          <w:bCs/>
          <w:color w:val="000000" w:themeColor="text1"/>
          <w:sz w:val="24"/>
          <w:szCs w:val="24"/>
          <w:lang w:eastAsia="pl-PL"/>
        </w:rPr>
        <w:t>Proces reklamacji</w:t>
      </w:r>
    </w:p>
    <w:p w14:paraId="66550334" w14:textId="77777777" w:rsidR="009E6BE6" w:rsidRPr="008F750A" w:rsidRDefault="009E6BE6" w:rsidP="009E6BE6">
      <w:pPr>
        <w:pStyle w:val="Nagwek2"/>
        <w:spacing w:after="240"/>
        <w:ind w:left="993" w:hanging="567"/>
        <w:rPr>
          <w:rFonts w:ascii="Lexend" w:hAnsi="Lexend"/>
          <w:b/>
          <w:bCs/>
          <w:color w:val="000000" w:themeColor="text1"/>
          <w:sz w:val="22"/>
          <w:szCs w:val="22"/>
          <w:lang w:eastAsia="pl-PL"/>
        </w:rPr>
      </w:pPr>
      <w:r w:rsidRPr="008F750A">
        <w:rPr>
          <w:rFonts w:ascii="Lexend" w:hAnsi="Lexend"/>
          <w:b/>
          <w:bCs/>
          <w:color w:val="000000" w:themeColor="text1"/>
          <w:sz w:val="22"/>
          <w:szCs w:val="22"/>
          <w:lang w:eastAsia="pl-PL"/>
        </w:rPr>
        <w:t>Zgłoszenie reklamacji</w:t>
      </w:r>
    </w:p>
    <w:p w14:paraId="6668DA99" w14:textId="7B83FA25" w:rsidR="009E6BE6" w:rsidRDefault="009E6BE6" w:rsidP="009E6BE6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Lexend Light" w:eastAsiaTheme="minorEastAsia" w:hAnsi="Lexend Light"/>
          <w:color w:val="000000"/>
          <w:sz w:val="21"/>
          <w:szCs w:val="21"/>
          <w:lang w:eastAsia="pl-PL"/>
        </w:rPr>
      </w:pPr>
      <w:r w:rsidRPr="17E709AA">
        <w:rPr>
          <w:rFonts w:ascii="Lexend Light" w:eastAsiaTheme="minorEastAsia" w:hAnsi="Lexend Light"/>
          <w:color w:val="000000"/>
          <w:sz w:val="21"/>
          <w:szCs w:val="21"/>
          <w:lang w:eastAsia="pl-PL"/>
        </w:rPr>
        <w:t xml:space="preserve">Kursant lub klient powinien złożyć reklamację </w:t>
      </w:r>
      <w:r>
        <w:rPr>
          <w:rFonts w:ascii="Lexend Light" w:eastAsiaTheme="minorEastAsia" w:hAnsi="Lexend Light"/>
          <w:color w:val="000000"/>
          <w:sz w:val="21"/>
          <w:szCs w:val="21"/>
          <w:lang w:eastAsia="pl-PL"/>
        </w:rPr>
        <w:t xml:space="preserve">przesyłając </w:t>
      </w:r>
      <w:hyperlink r:id="rId8" w:history="1">
        <w:r w:rsidRPr="00F41BF3">
          <w:rPr>
            <w:rStyle w:val="Hipercze"/>
            <w:rFonts w:ascii="Lexend Light" w:eastAsiaTheme="minorEastAsia" w:hAnsi="Lexend Light"/>
            <w:sz w:val="21"/>
            <w:szCs w:val="21"/>
            <w:lang w:eastAsia="pl-PL"/>
          </w:rPr>
          <w:t>Formularz zgłoszenia reklamacji,</w:t>
        </w:r>
      </w:hyperlink>
      <w:r>
        <w:rPr>
          <w:rFonts w:ascii="Lexend Light" w:eastAsiaTheme="minorEastAsia" w:hAnsi="Lexend Light"/>
          <w:color w:val="000000"/>
          <w:sz w:val="21"/>
          <w:szCs w:val="21"/>
          <w:lang w:eastAsia="pl-PL"/>
        </w:rPr>
        <w:t xml:space="preserve"> który stanowi załącznik do niniejszej Procedury </w:t>
      </w:r>
      <w:r w:rsidRPr="17E709AA">
        <w:rPr>
          <w:rFonts w:ascii="Lexend Light" w:eastAsiaTheme="minorEastAsia" w:hAnsi="Lexend Light"/>
          <w:color w:val="000000"/>
          <w:sz w:val="21"/>
          <w:szCs w:val="21"/>
          <w:lang w:eastAsia="pl-PL"/>
        </w:rPr>
        <w:t xml:space="preserve">na adres: </w:t>
      </w:r>
      <w:hyperlink r:id="rId9" w:history="1">
        <w:r w:rsidRPr="17E709AA">
          <w:rPr>
            <w:rStyle w:val="Hipercze"/>
            <w:rFonts w:ascii="Lexend Light" w:eastAsiaTheme="minorEastAsia" w:hAnsi="Lexend Light"/>
            <w:sz w:val="21"/>
            <w:szCs w:val="21"/>
            <w:lang w:eastAsia="pl-PL"/>
          </w:rPr>
          <w:t>reklamacje@altkom.pl</w:t>
        </w:r>
      </w:hyperlink>
      <w:r w:rsidRPr="17E709AA">
        <w:rPr>
          <w:rFonts w:ascii="Lexend Light" w:eastAsiaTheme="minorEastAsia" w:hAnsi="Lexend Light"/>
          <w:color w:val="000000"/>
          <w:sz w:val="21"/>
          <w:szCs w:val="21"/>
          <w:lang w:eastAsia="pl-PL"/>
        </w:rPr>
        <w:t xml:space="preserve"> lub na adres właściwego Handlowca – Opiekuna klienta.</w:t>
      </w:r>
    </w:p>
    <w:p w14:paraId="5F971152" w14:textId="77777777" w:rsidR="009E6BE6" w:rsidRPr="005A7884" w:rsidRDefault="009E6BE6" w:rsidP="009E6BE6">
      <w:pPr>
        <w:pStyle w:val="Akapitzlist"/>
        <w:numPr>
          <w:ilvl w:val="1"/>
          <w:numId w:val="2"/>
        </w:numPr>
        <w:spacing w:before="240" w:after="0" w:line="240" w:lineRule="auto"/>
        <w:jc w:val="both"/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</w:pPr>
      <w:r w:rsidRPr="005A7884"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  <w:t>Kursant</w:t>
      </w:r>
      <w:r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  <w:t xml:space="preserve"> lub klient</w:t>
      </w:r>
      <w:r w:rsidRPr="005A7884"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  <w:t xml:space="preserve"> ma prawo do otrzymania potwierdzenia złożenia reklamacji.</w:t>
      </w:r>
    </w:p>
    <w:p w14:paraId="41806CA7" w14:textId="77777777" w:rsidR="009E6BE6" w:rsidRPr="00CA187E" w:rsidRDefault="009E6BE6" w:rsidP="009E6BE6">
      <w:pPr>
        <w:pStyle w:val="Akapitzlist"/>
        <w:numPr>
          <w:ilvl w:val="1"/>
          <w:numId w:val="2"/>
        </w:numPr>
        <w:spacing w:before="240" w:after="0" w:line="240" w:lineRule="auto"/>
        <w:jc w:val="both"/>
        <w:rPr>
          <w:rFonts w:ascii="Lexend Light" w:eastAsiaTheme="minorEastAsia" w:hAnsi="Lexend Light"/>
          <w:color w:val="000000"/>
          <w:sz w:val="21"/>
          <w:szCs w:val="21"/>
          <w:lang w:eastAsia="pl-PL"/>
        </w:rPr>
      </w:pPr>
      <w:r w:rsidRPr="17E709AA">
        <w:rPr>
          <w:rFonts w:ascii="Lexend Light" w:eastAsiaTheme="minorEastAsia" w:hAnsi="Lexend Light"/>
          <w:color w:val="000000" w:themeColor="text1"/>
          <w:sz w:val="21"/>
          <w:szCs w:val="21"/>
          <w:lang w:eastAsia="pl-PL"/>
        </w:rPr>
        <w:t xml:space="preserve">Reklamację można złożyć najpóźniej w ciągu 7 dni licząc od dnia zakończenia szkolenia dla szkoleń zdalnych i stacjonarnych oraz w ciągu </w:t>
      </w:r>
      <w:r>
        <w:rPr>
          <w:rFonts w:ascii="Lexend Light" w:eastAsiaTheme="minorEastAsia" w:hAnsi="Lexend Light"/>
          <w:color w:val="000000" w:themeColor="text1"/>
          <w:sz w:val="21"/>
          <w:szCs w:val="21"/>
          <w:lang w:eastAsia="pl-PL"/>
        </w:rPr>
        <w:t>7</w:t>
      </w:r>
      <w:r w:rsidRPr="17E709AA">
        <w:rPr>
          <w:rFonts w:ascii="Lexend Light" w:eastAsiaTheme="minorEastAsia" w:hAnsi="Lexend Light"/>
          <w:color w:val="000000" w:themeColor="text1"/>
          <w:sz w:val="21"/>
          <w:szCs w:val="21"/>
          <w:lang w:eastAsia="pl-PL"/>
        </w:rPr>
        <w:t xml:space="preserve"> dni od daty udzielenia dostępu do szkolenia e-learningowego.</w:t>
      </w:r>
    </w:p>
    <w:p w14:paraId="76D511CA" w14:textId="77777777" w:rsidR="009E6BE6" w:rsidRPr="005A7884" w:rsidRDefault="009E6BE6" w:rsidP="009E6BE6">
      <w:pPr>
        <w:spacing w:before="240" w:after="0" w:line="240" w:lineRule="auto"/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</w:pPr>
    </w:p>
    <w:p w14:paraId="67186B64" w14:textId="77777777" w:rsidR="009E6BE6" w:rsidRPr="008F750A" w:rsidRDefault="009E6BE6" w:rsidP="009E6BE6">
      <w:pPr>
        <w:pStyle w:val="Nagwek2"/>
        <w:ind w:left="993" w:hanging="567"/>
        <w:rPr>
          <w:rFonts w:ascii="Lexend" w:hAnsi="Lexend"/>
          <w:b/>
          <w:bCs/>
          <w:color w:val="000000" w:themeColor="text1"/>
          <w:sz w:val="22"/>
          <w:szCs w:val="22"/>
          <w:lang w:eastAsia="pl-PL"/>
        </w:rPr>
      </w:pPr>
      <w:r>
        <w:rPr>
          <w:rFonts w:ascii="Lexend" w:hAnsi="Lexend"/>
          <w:b/>
          <w:bCs/>
          <w:color w:val="000000" w:themeColor="text1"/>
          <w:sz w:val="22"/>
          <w:szCs w:val="22"/>
          <w:lang w:eastAsia="pl-PL"/>
        </w:rPr>
        <w:t>Obsługa</w:t>
      </w:r>
      <w:r w:rsidRPr="008F750A">
        <w:rPr>
          <w:rFonts w:ascii="Lexend" w:hAnsi="Lexend"/>
          <w:b/>
          <w:bCs/>
          <w:color w:val="000000" w:themeColor="text1"/>
          <w:sz w:val="22"/>
          <w:szCs w:val="22"/>
          <w:lang w:eastAsia="pl-PL"/>
        </w:rPr>
        <w:t xml:space="preserve"> reklamacji</w:t>
      </w:r>
    </w:p>
    <w:p w14:paraId="2EDCC2A8" w14:textId="77777777" w:rsidR="009E6BE6" w:rsidRPr="00DA2CDF" w:rsidRDefault="009E6BE6" w:rsidP="009E6BE6">
      <w:pPr>
        <w:pStyle w:val="Akapitzlist"/>
        <w:numPr>
          <w:ilvl w:val="1"/>
          <w:numId w:val="3"/>
        </w:numPr>
        <w:spacing w:before="240" w:after="0" w:line="240" w:lineRule="auto"/>
        <w:jc w:val="both"/>
        <w:rPr>
          <w:rFonts w:ascii="Lexend Light" w:eastAsiaTheme="minorEastAsia" w:hAnsi="Lexend Light"/>
          <w:color w:val="000000"/>
          <w:sz w:val="21"/>
          <w:szCs w:val="21"/>
          <w:lang w:eastAsia="pl-PL"/>
        </w:rPr>
      </w:pPr>
      <w:r w:rsidRPr="7420FA27">
        <w:rPr>
          <w:rFonts w:ascii="Lexend Light" w:eastAsiaTheme="minorEastAsia" w:hAnsi="Lexend Light"/>
          <w:color w:val="000000" w:themeColor="text1"/>
          <w:sz w:val="21"/>
          <w:szCs w:val="21"/>
          <w:lang w:eastAsia="pl-PL"/>
        </w:rPr>
        <w:t xml:space="preserve">Reklamacje są obsługiwane </w:t>
      </w:r>
      <w:r>
        <w:rPr>
          <w:rFonts w:ascii="Lexend Light" w:eastAsiaTheme="minorEastAsia" w:hAnsi="Lexend Light"/>
          <w:color w:val="000000" w:themeColor="text1"/>
          <w:sz w:val="21"/>
          <w:szCs w:val="21"/>
          <w:lang w:eastAsia="pl-PL"/>
        </w:rPr>
        <w:t xml:space="preserve">i rejestrowane </w:t>
      </w:r>
      <w:r w:rsidRPr="7420FA27">
        <w:rPr>
          <w:rFonts w:ascii="Lexend Light" w:eastAsiaTheme="minorEastAsia" w:hAnsi="Lexend Light"/>
          <w:color w:val="000000" w:themeColor="text1"/>
          <w:sz w:val="21"/>
          <w:szCs w:val="21"/>
          <w:lang w:eastAsia="pl-PL"/>
        </w:rPr>
        <w:t>przez wyznaczonego pracownika</w:t>
      </w:r>
      <w:r>
        <w:rPr>
          <w:rFonts w:ascii="Lexend Light" w:eastAsiaTheme="minorEastAsia" w:hAnsi="Lexend Light"/>
          <w:color w:val="000000" w:themeColor="text1"/>
          <w:sz w:val="21"/>
          <w:szCs w:val="21"/>
          <w:lang w:eastAsia="pl-PL"/>
        </w:rPr>
        <w:t xml:space="preserve"> Altkom Akademii</w:t>
      </w:r>
      <w:r w:rsidRPr="7420FA27">
        <w:rPr>
          <w:rFonts w:ascii="Lexend Light" w:eastAsiaTheme="minorEastAsia" w:hAnsi="Lexend Light"/>
          <w:color w:val="000000" w:themeColor="text1"/>
          <w:sz w:val="21"/>
          <w:szCs w:val="21"/>
          <w:lang w:eastAsia="pl-PL"/>
        </w:rPr>
        <w:t>.</w:t>
      </w:r>
    </w:p>
    <w:p w14:paraId="66246D03" w14:textId="77777777" w:rsidR="009E6BE6" w:rsidRPr="005A7884" w:rsidRDefault="009E6BE6" w:rsidP="009E6BE6">
      <w:pPr>
        <w:pStyle w:val="Akapitzlist"/>
        <w:numPr>
          <w:ilvl w:val="1"/>
          <w:numId w:val="3"/>
        </w:numPr>
        <w:spacing w:before="240" w:after="0" w:line="240" w:lineRule="auto"/>
        <w:jc w:val="both"/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</w:pPr>
      <w:r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  <w:t>K</w:t>
      </w:r>
      <w:r w:rsidRPr="005A7884"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  <w:t>ursant</w:t>
      </w:r>
      <w:r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  <w:t xml:space="preserve"> lub klient</w:t>
      </w:r>
      <w:r w:rsidRPr="005A7884"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  <w:t xml:space="preserve"> otrzymuje potwierdzenie </w:t>
      </w:r>
      <w:r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  <w:t xml:space="preserve">złożenia </w:t>
      </w:r>
      <w:r w:rsidRPr="005A7884"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  <w:t>reklamacji w terminie 3</w:t>
      </w:r>
      <w:r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  <w:t> </w:t>
      </w:r>
      <w:r w:rsidRPr="005A7884"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  <w:t>dni roboczych</w:t>
      </w:r>
      <w:r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  <w:t xml:space="preserve"> na adres e-mail podany w zgłoszeniu</w:t>
      </w:r>
      <w:r w:rsidRPr="005A7884"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  <w:t>.</w:t>
      </w:r>
    </w:p>
    <w:p w14:paraId="1E76FEF5" w14:textId="77777777" w:rsidR="009E6BE6" w:rsidRDefault="009E6BE6" w:rsidP="009E6BE6">
      <w:pPr>
        <w:pStyle w:val="Akapitzlist"/>
        <w:numPr>
          <w:ilvl w:val="1"/>
          <w:numId w:val="3"/>
        </w:numPr>
        <w:spacing w:before="240" w:after="0" w:line="240" w:lineRule="auto"/>
        <w:jc w:val="both"/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</w:pPr>
      <w:r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  <w:t>Altkom Akademia S.A.</w:t>
      </w:r>
      <w:r w:rsidRPr="00DA2CDF"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  <w:t xml:space="preserve"> zastrzega sobie prawo do pozostawienia reklamacji bez rozpatrzenia, jeżeli</w:t>
      </w:r>
      <w:r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  <w:t>:</w:t>
      </w:r>
    </w:p>
    <w:p w14:paraId="561FC1F0" w14:textId="77777777" w:rsidR="009E6BE6" w:rsidRDefault="009E6BE6" w:rsidP="009E6BE6">
      <w:pPr>
        <w:pStyle w:val="Akapitzlist"/>
        <w:numPr>
          <w:ilvl w:val="2"/>
          <w:numId w:val="3"/>
        </w:numPr>
        <w:spacing w:before="240" w:after="0" w:line="240" w:lineRule="auto"/>
        <w:jc w:val="both"/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</w:pPr>
      <w:r w:rsidRPr="00DA2CDF"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  <w:t>reklamacja zostanie złożona po przekroczeniu termin</w:t>
      </w:r>
      <w:r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  <w:t>ów</w:t>
      </w:r>
      <w:r w:rsidRPr="00DA2CDF"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  <w:t xml:space="preserve">, o którym mowa w pkt. </w:t>
      </w:r>
      <w:r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  <w:t>IV 1 c)</w:t>
      </w:r>
      <w:r w:rsidRPr="00DA2CDF"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  <w:t xml:space="preserve"> niniejszej procedury</w:t>
      </w:r>
      <w:r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  <w:t>;</w:t>
      </w:r>
    </w:p>
    <w:p w14:paraId="1B5FF23A" w14:textId="77777777" w:rsidR="009E6BE6" w:rsidRPr="005E4A6A" w:rsidRDefault="009E6BE6" w:rsidP="009E6BE6">
      <w:pPr>
        <w:pStyle w:val="Akapitzlist"/>
        <w:numPr>
          <w:ilvl w:val="2"/>
          <w:numId w:val="3"/>
        </w:numPr>
        <w:spacing w:before="240" w:after="0" w:line="240" w:lineRule="auto"/>
        <w:jc w:val="both"/>
        <w:rPr>
          <w:rFonts w:ascii="Lexend Light" w:eastAsiaTheme="minorEastAsia" w:hAnsi="Lexend Light"/>
          <w:color w:val="000000"/>
          <w:sz w:val="21"/>
          <w:szCs w:val="21"/>
          <w:lang w:eastAsia="pl-PL"/>
        </w:rPr>
      </w:pPr>
      <w:r w:rsidRPr="7420FA27">
        <w:rPr>
          <w:rFonts w:ascii="Lexend Light" w:eastAsiaTheme="minorEastAsia" w:hAnsi="Lexend Light"/>
          <w:color w:val="000000" w:themeColor="text1"/>
          <w:sz w:val="21"/>
          <w:szCs w:val="21"/>
          <w:lang w:eastAsia="pl-PL"/>
        </w:rPr>
        <w:t>reklamacja szkolenia zdalnego będzie dotyczyła kursanta lub kursantów, którzy nie mieli włączonej kamery podczas zajęć.</w:t>
      </w:r>
    </w:p>
    <w:p w14:paraId="7F220B65" w14:textId="51E4E766" w:rsidR="005E4A6A" w:rsidRDefault="005E4A6A" w:rsidP="009E6BE6">
      <w:pPr>
        <w:pStyle w:val="Akapitzlist"/>
        <w:numPr>
          <w:ilvl w:val="2"/>
          <w:numId w:val="3"/>
        </w:numPr>
        <w:spacing w:before="240" w:after="0" w:line="240" w:lineRule="auto"/>
        <w:jc w:val="both"/>
        <w:rPr>
          <w:rFonts w:ascii="Lexend Light" w:eastAsiaTheme="minorEastAsia" w:hAnsi="Lexend Light"/>
          <w:color w:val="000000"/>
          <w:sz w:val="21"/>
          <w:szCs w:val="21"/>
          <w:lang w:eastAsia="pl-PL"/>
        </w:rPr>
      </w:pPr>
      <w:r w:rsidRPr="005E4A6A">
        <w:rPr>
          <w:rFonts w:ascii="Lexend Light" w:eastAsiaTheme="minorEastAsia" w:hAnsi="Lexend Light"/>
          <w:color w:val="000000"/>
          <w:sz w:val="21"/>
          <w:szCs w:val="21"/>
          <w:lang w:eastAsia="pl-PL"/>
        </w:rPr>
        <w:t>reklamacja dotyczy sytuacji, w której Uczestnik nie wypełnił wymaganego testu wiedzy sprawdzającego poziom kompetencji niezbędnych do udziału w szkoleniu lub wypełnił go w sposób niezgodny z zasadami — w szczególności z wykorzystaniem narzędzi opartych na sztucznej inteligencji albo przy udziale osób trzecich — co skutkowało nierzetelną oceną kompetencji Uczestnika i uniemożliwiło właściwe przygotowanie do udziału w szkoleniu.</w:t>
      </w:r>
    </w:p>
    <w:p w14:paraId="4ADC4CF9" w14:textId="77777777" w:rsidR="009E6BE6" w:rsidRPr="00DA2CDF" w:rsidRDefault="009E6BE6" w:rsidP="009E6BE6">
      <w:pPr>
        <w:pStyle w:val="Akapitzlist"/>
        <w:numPr>
          <w:ilvl w:val="1"/>
          <w:numId w:val="3"/>
        </w:numPr>
        <w:spacing w:before="240" w:after="0" w:line="240" w:lineRule="auto"/>
        <w:jc w:val="both"/>
        <w:rPr>
          <w:rFonts w:ascii="Lexend Light" w:eastAsiaTheme="minorEastAsia" w:hAnsi="Lexend Light"/>
          <w:color w:val="000000"/>
          <w:sz w:val="21"/>
          <w:szCs w:val="21"/>
          <w:lang w:eastAsia="pl-PL"/>
        </w:rPr>
      </w:pPr>
      <w:r w:rsidRPr="17E709AA">
        <w:rPr>
          <w:rFonts w:ascii="Lexend Light" w:eastAsiaTheme="minorEastAsia" w:hAnsi="Lexend Light"/>
          <w:color w:val="000000" w:themeColor="text1"/>
          <w:sz w:val="21"/>
          <w:szCs w:val="21"/>
          <w:lang w:eastAsia="pl-PL"/>
        </w:rPr>
        <w:t xml:space="preserve">Altkom Akademia S.A. ma </w:t>
      </w:r>
      <w:r>
        <w:rPr>
          <w:rFonts w:ascii="Lexend Light" w:eastAsiaTheme="minorEastAsia" w:hAnsi="Lexend Light"/>
          <w:color w:val="000000" w:themeColor="text1"/>
          <w:sz w:val="21"/>
          <w:szCs w:val="21"/>
          <w:lang w:eastAsia="pl-PL"/>
        </w:rPr>
        <w:t>14</w:t>
      </w:r>
      <w:r w:rsidRPr="17E709AA">
        <w:rPr>
          <w:rFonts w:ascii="Lexend Light" w:eastAsiaTheme="minorEastAsia" w:hAnsi="Lexend Light"/>
          <w:color w:val="000000" w:themeColor="text1"/>
          <w:sz w:val="21"/>
          <w:szCs w:val="21"/>
          <w:lang w:eastAsia="pl-PL"/>
        </w:rPr>
        <w:t xml:space="preserve"> dni na rozpatrzenie reklamacji, a w przypadkach wymagających dodatkowych czynności wyjaśniających czas rozpatrywania reklamacji może ulec wydłużeniu maksymalnie do </w:t>
      </w:r>
      <w:r>
        <w:rPr>
          <w:rFonts w:ascii="Lexend Light" w:eastAsiaTheme="minorEastAsia" w:hAnsi="Lexend Light"/>
          <w:color w:val="000000" w:themeColor="text1"/>
          <w:sz w:val="21"/>
          <w:szCs w:val="21"/>
          <w:lang w:eastAsia="pl-PL"/>
        </w:rPr>
        <w:t>30</w:t>
      </w:r>
      <w:r w:rsidRPr="17E709AA">
        <w:rPr>
          <w:rFonts w:ascii="Lexend Light" w:eastAsiaTheme="minorEastAsia" w:hAnsi="Lexend Light"/>
          <w:color w:val="000000" w:themeColor="text1"/>
          <w:sz w:val="21"/>
          <w:szCs w:val="21"/>
          <w:lang w:eastAsia="pl-PL"/>
        </w:rPr>
        <w:t> dni.</w:t>
      </w:r>
    </w:p>
    <w:p w14:paraId="0081C540" w14:textId="77777777" w:rsidR="009E6BE6" w:rsidRPr="005A7884" w:rsidRDefault="009E6BE6" w:rsidP="009E6BE6">
      <w:pPr>
        <w:pStyle w:val="Akapitzlist"/>
        <w:numPr>
          <w:ilvl w:val="1"/>
          <w:numId w:val="3"/>
        </w:numPr>
        <w:spacing w:before="240" w:after="0" w:line="240" w:lineRule="auto"/>
        <w:jc w:val="both"/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</w:pPr>
      <w:r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  <w:lastRenderedPageBreak/>
        <w:t>Altkom Akademia S.A.</w:t>
      </w:r>
      <w:r w:rsidRPr="00DA2CDF"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  <w:t xml:space="preserve"> ma prawo zwrócić się do składającego skargę lub reklamacje</w:t>
      </w:r>
      <w:r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  <w:t xml:space="preserve"> </w:t>
      </w:r>
      <w:r w:rsidRPr="00DA2CDF"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  <w:t>o dodatkowe pisemne wyjaśnienia</w:t>
      </w:r>
      <w:r w:rsidRPr="005A7884">
        <w:rPr>
          <w:rFonts w:ascii="Times New Roman" w:eastAsia="Times New Roman" w:hAnsi="Times New Roman" w:cs="Times New Roman"/>
          <w:sz w:val="21"/>
          <w:szCs w:val="21"/>
          <w:lang w:eastAsia="pl-PL"/>
        </w:rPr>
        <w:t>.</w:t>
      </w:r>
    </w:p>
    <w:p w14:paraId="0D78E518" w14:textId="77777777" w:rsidR="009E6BE6" w:rsidRPr="005A7884" w:rsidRDefault="009E6BE6" w:rsidP="009E6BE6">
      <w:pPr>
        <w:spacing w:after="0" w:line="360" w:lineRule="auto"/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</w:pPr>
    </w:p>
    <w:p w14:paraId="71F99013" w14:textId="77777777" w:rsidR="009E6BE6" w:rsidRPr="008F750A" w:rsidRDefault="009E6BE6" w:rsidP="009E6BE6">
      <w:pPr>
        <w:pStyle w:val="Nagwek2"/>
        <w:ind w:left="993" w:hanging="567"/>
        <w:rPr>
          <w:rFonts w:ascii="Lexend" w:hAnsi="Lexend"/>
          <w:b/>
          <w:bCs/>
          <w:color w:val="000000" w:themeColor="text1"/>
          <w:sz w:val="22"/>
          <w:szCs w:val="22"/>
          <w:lang w:eastAsia="pl-PL"/>
        </w:rPr>
      </w:pPr>
      <w:r w:rsidRPr="008F750A">
        <w:rPr>
          <w:rFonts w:ascii="Lexend" w:hAnsi="Lexend"/>
          <w:b/>
          <w:bCs/>
          <w:color w:val="000000" w:themeColor="text1"/>
          <w:sz w:val="22"/>
          <w:szCs w:val="22"/>
          <w:lang w:eastAsia="pl-PL"/>
        </w:rPr>
        <w:t>Ocena reklamacji</w:t>
      </w:r>
    </w:p>
    <w:p w14:paraId="0E1923C0" w14:textId="77777777" w:rsidR="009E6BE6" w:rsidRDefault="009E6BE6" w:rsidP="009E6BE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Lexend Light" w:eastAsiaTheme="minorEastAsia" w:hAnsi="Lexend Light"/>
          <w:color w:val="000000"/>
          <w:sz w:val="21"/>
          <w:szCs w:val="21"/>
          <w:lang w:eastAsia="pl-PL"/>
        </w:rPr>
      </w:pPr>
      <w:r w:rsidRPr="7420FA27">
        <w:rPr>
          <w:rFonts w:ascii="Lexend Light" w:eastAsiaTheme="minorEastAsia" w:hAnsi="Lexend Light"/>
          <w:color w:val="000000" w:themeColor="text1"/>
          <w:sz w:val="21"/>
          <w:szCs w:val="21"/>
          <w:lang w:eastAsia="pl-PL"/>
        </w:rPr>
        <w:t xml:space="preserve">Reklamacje są rozpatrywane przez zespół pracowników kierowany przez Pełnomocnika ds. Jakości. </w:t>
      </w:r>
    </w:p>
    <w:p w14:paraId="757D3BC3" w14:textId="3A4D7CCA" w:rsidR="009E6BE6" w:rsidRPr="005C28B1" w:rsidRDefault="009E6BE6" w:rsidP="009E6BE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Lexend Light" w:eastAsiaTheme="minorEastAsia" w:hAnsi="Lexend Light"/>
          <w:color w:val="000000"/>
          <w:sz w:val="21"/>
          <w:szCs w:val="21"/>
          <w:lang w:eastAsia="pl-PL"/>
        </w:rPr>
      </w:pPr>
      <w:r w:rsidRPr="7420FA27">
        <w:rPr>
          <w:rFonts w:ascii="Lexend Light" w:eastAsiaTheme="minorEastAsia" w:hAnsi="Lexend Light"/>
          <w:color w:val="000000" w:themeColor="text1"/>
          <w:sz w:val="21"/>
          <w:szCs w:val="21"/>
          <w:lang w:eastAsia="pl-PL"/>
        </w:rPr>
        <w:t xml:space="preserve">Ocena reklamacji odbywa się poprzez analizę </w:t>
      </w:r>
      <w:r>
        <w:rPr>
          <w:rFonts w:ascii="Lexend Light" w:eastAsiaTheme="minorEastAsia" w:hAnsi="Lexend Light"/>
          <w:color w:val="000000" w:themeColor="text1"/>
          <w:sz w:val="21"/>
          <w:szCs w:val="21"/>
          <w:lang w:eastAsia="pl-PL"/>
        </w:rPr>
        <w:t xml:space="preserve">wszystkich </w:t>
      </w:r>
      <w:r w:rsidRPr="7420FA27">
        <w:rPr>
          <w:rFonts w:ascii="Lexend Light" w:eastAsiaTheme="minorEastAsia" w:hAnsi="Lexend Light"/>
          <w:color w:val="000000" w:themeColor="text1"/>
          <w:sz w:val="21"/>
          <w:szCs w:val="21"/>
          <w:lang w:eastAsia="pl-PL"/>
        </w:rPr>
        <w:t>zgromadzonych informacji (w tym ankiet poszkoleniowych pozostałych kursantów biorących udział w szkoleniu, którego dotyczy reklamacja) w celu oceny poprawności reklamacji oraz jej związków z</w:t>
      </w:r>
      <w:r>
        <w:rPr>
          <w:rFonts w:ascii="Lexend Light" w:eastAsiaTheme="minorEastAsia" w:hAnsi="Lexend Light"/>
          <w:color w:val="000000" w:themeColor="text1"/>
          <w:sz w:val="21"/>
          <w:szCs w:val="21"/>
          <w:lang w:eastAsia="pl-PL"/>
        </w:rPr>
        <w:t> </w:t>
      </w:r>
      <w:r w:rsidRPr="7420FA27">
        <w:rPr>
          <w:rFonts w:ascii="Lexend Light" w:eastAsiaTheme="minorEastAsia" w:hAnsi="Lexend Light"/>
          <w:color w:val="000000" w:themeColor="text1"/>
          <w:sz w:val="21"/>
          <w:szCs w:val="21"/>
          <w:lang w:eastAsia="pl-PL"/>
        </w:rPr>
        <w:t xml:space="preserve">jakością </w:t>
      </w:r>
      <w:proofErr w:type="gramStart"/>
      <w:r w:rsidRPr="7420FA27">
        <w:rPr>
          <w:rFonts w:ascii="Lexend Light" w:eastAsiaTheme="minorEastAsia" w:hAnsi="Lexend Light"/>
          <w:color w:val="000000" w:themeColor="text1"/>
          <w:sz w:val="21"/>
          <w:szCs w:val="21"/>
          <w:lang w:eastAsia="pl-PL"/>
        </w:rPr>
        <w:t>szkolenia,.</w:t>
      </w:r>
      <w:proofErr w:type="gramEnd"/>
    </w:p>
    <w:p w14:paraId="606A9ED3" w14:textId="77777777" w:rsidR="009E6BE6" w:rsidRPr="005A7884" w:rsidRDefault="009E6BE6" w:rsidP="009E6BE6">
      <w:pPr>
        <w:spacing w:after="0" w:line="360" w:lineRule="auto"/>
        <w:rPr>
          <w:rFonts w:ascii="Lexend Light" w:eastAsiaTheme="minorEastAsia" w:hAnsi="Lexend Light"/>
          <w:color w:val="000000"/>
          <w:sz w:val="21"/>
          <w:szCs w:val="21"/>
          <w:lang w:eastAsia="pl-PL"/>
        </w:rPr>
      </w:pPr>
    </w:p>
    <w:p w14:paraId="755BEF92" w14:textId="77777777" w:rsidR="009E6BE6" w:rsidRPr="008F750A" w:rsidRDefault="009E6BE6" w:rsidP="009E6BE6">
      <w:pPr>
        <w:pStyle w:val="Nagwek2"/>
        <w:ind w:left="993" w:hanging="567"/>
        <w:rPr>
          <w:rFonts w:ascii="Lexend" w:hAnsi="Lexend"/>
          <w:b/>
          <w:bCs/>
          <w:color w:val="000000" w:themeColor="text1"/>
          <w:sz w:val="22"/>
          <w:szCs w:val="22"/>
          <w:lang w:eastAsia="pl-PL"/>
        </w:rPr>
      </w:pPr>
      <w:r w:rsidRPr="008F750A">
        <w:rPr>
          <w:rFonts w:ascii="Lexend" w:hAnsi="Lexend"/>
          <w:b/>
          <w:bCs/>
          <w:color w:val="000000" w:themeColor="text1"/>
          <w:sz w:val="22"/>
          <w:szCs w:val="22"/>
          <w:lang w:eastAsia="pl-PL"/>
        </w:rPr>
        <w:t>Rozpatrzenie reklamacji</w:t>
      </w:r>
    </w:p>
    <w:p w14:paraId="6302BBF5" w14:textId="77777777" w:rsidR="009E6BE6" w:rsidRPr="006C57D6" w:rsidRDefault="009E6BE6" w:rsidP="009E6BE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</w:pPr>
      <w:r w:rsidRPr="006C57D6"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  <w:t>Po dokładnej analiz</w:t>
      </w:r>
      <w:r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  <w:t>ie</w:t>
      </w:r>
      <w:r w:rsidRPr="006C57D6"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  <w:t xml:space="preserve"> reklamacji, </w:t>
      </w:r>
      <w:r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  <w:t xml:space="preserve">zespół </w:t>
      </w:r>
      <w:r w:rsidRPr="006C57D6"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  <w:t>odpowiedzialny za jej rozpatrzenie podejmuje decyzję w sprawie reklamacji.</w:t>
      </w:r>
    </w:p>
    <w:p w14:paraId="7AF19305" w14:textId="77777777" w:rsidR="009E6BE6" w:rsidRPr="006C57D6" w:rsidRDefault="009E6BE6" w:rsidP="009E6BE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</w:pPr>
      <w:r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  <w:t>Reklamacja może zostać uznana lub odrzucona.</w:t>
      </w:r>
    </w:p>
    <w:p w14:paraId="20A23209" w14:textId="77777777" w:rsidR="009E6BE6" w:rsidRDefault="009E6BE6" w:rsidP="009E6BE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Lexend Light" w:eastAsiaTheme="minorEastAsia" w:hAnsi="Lexend Light"/>
          <w:color w:val="000000"/>
          <w:sz w:val="21"/>
          <w:szCs w:val="21"/>
          <w:lang w:eastAsia="pl-PL"/>
        </w:rPr>
      </w:pPr>
      <w:r w:rsidRPr="7420FA27">
        <w:rPr>
          <w:rFonts w:ascii="Lexend Light" w:eastAsiaTheme="minorEastAsia" w:hAnsi="Lexend Light"/>
          <w:color w:val="000000" w:themeColor="text1"/>
          <w:sz w:val="21"/>
          <w:szCs w:val="21"/>
          <w:lang w:eastAsia="pl-PL"/>
        </w:rPr>
        <w:t>Kursant lub klient zostaje niezwłocznie poinformowany o wyniku rozpatrzenia wraz z uzasadnieniem w wiadomości e-mail przesłanej na podany przez niego w zgłoszeniu adres.</w:t>
      </w:r>
    </w:p>
    <w:p w14:paraId="096649A1" w14:textId="77777777" w:rsidR="009E6BE6" w:rsidRPr="005A7884" w:rsidRDefault="009E6BE6" w:rsidP="009E6BE6">
      <w:pPr>
        <w:spacing w:after="0" w:line="360" w:lineRule="auto"/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</w:pPr>
    </w:p>
    <w:p w14:paraId="4E51C849" w14:textId="7BF42C4A" w:rsidR="009E6BE6" w:rsidRPr="002642F4" w:rsidRDefault="009E6BE6" w:rsidP="002642F4">
      <w:pPr>
        <w:pStyle w:val="Nagwek1"/>
        <w:rPr>
          <w:rFonts w:ascii="Lexend" w:hAnsi="Lexend"/>
          <w:b/>
          <w:bCs/>
          <w:color w:val="000000" w:themeColor="text1"/>
          <w:sz w:val="24"/>
          <w:szCs w:val="24"/>
          <w:lang w:eastAsia="pl-PL"/>
        </w:rPr>
      </w:pPr>
      <w:r w:rsidRPr="000B49E9">
        <w:rPr>
          <w:rFonts w:ascii="Lexend" w:hAnsi="Lexend"/>
          <w:b/>
          <w:bCs/>
          <w:color w:val="000000" w:themeColor="text1"/>
          <w:sz w:val="24"/>
          <w:szCs w:val="24"/>
          <w:lang w:eastAsia="pl-PL"/>
        </w:rPr>
        <w:t>Działania naprawcze</w:t>
      </w:r>
    </w:p>
    <w:p w14:paraId="057AB187" w14:textId="77777777" w:rsidR="002642F4" w:rsidRPr="002642F4" w:rsidRDefault="002642F4" w:rsidP="002642F4">
      <w:pPr>
        <w:spacing w:after="0" w:line="240" w:lineRule="auto"/>
        <w:jc w:val="both"/>
        <w:rPr>
          <w:rFonts w:ascii="Lexend Light" w:eastAsiaTheme="minorEastAsia" w:hAnsi="Lexend Light"/>
          <w:color w:val="000000"/>
          <w:sz w:val="21"/>
          <w:szCs w:val="21"/>
          <w:lang w:eastAsia="pl-PL"/>
        </w:rPr>
      </w:pPr>
      <w:r w:rsidRPr="002642F4">
        <w:rPr>
          <w:rFonts w:ascii="Lexend Light" w:eastAsiaTheme="minorEastAsia" w:hAnsi="Lexend Light"/>
          <w:color w:val="000000"/>
          <w:sz w:val="21"/>
          <w:szCs w:val="21"/>
          <w:lang w:eastAsia="pl-PL"/>
        </w:rPr>
        <w:t>1.</w:t>
      </w:r>
      <w:r w:rsidRPr="002642F4">
        <w:rPr>
          <w:rFonts w:ascii="Lexend Light" w:eastAsiaTheme="minorEastAsia" w:hAnsi="Lexend Light"/>
          <w:color w:val="000000"/>
          <w:sz w:val="21"/>
          <w:szCs w:val="21"/>
          <w:lang w:eastAsia="pl-PL"/>
        </w:rPr>
        <w:tab/>
        <w:t>Jeśli reklamacja zostanie uznana za zasadną, Altkom Akademia S.A. podejmuje działania naprawcze, aby zrekompensować klientowi zaistniałą sytuację.</w:t>
      </w:r>
    </w:p>
    <w:p w14:paraId="4EF94050" w14:textId="77777777" w:rsidR="002642F4" w:rsidRPr="002642F4" w:rsidRDefault="002642F4" w:rsidP="002642F4">
      <w:pPr>
        <w:spacing w:after="0" w:line="240" w:lineRule="auto"/>
        <w:jc w:val="both"/>
        <w:rPr>
          <w:rFonts w:ascii="Lexend Light" w:eastAsiaTheme="minorEastAsia" w:hAnsi="Lexend Light"/>
          <w:color w:val="000000"/>
          <w:sz w:val="21"/>
          <w:szCs w:val="21"/>
          <w:lang w:eastAsia="pl-PL"/>
        </w:rPr>
      </w:pPr>
      <w:r w:rsidRPr="002642F4">
        <w:rPr>
          <w:rFonts w:ascii="Lexend Light" w:eastAsiaTheme="minorEastAsia" w:hAnsi="Lexend Light"/>
          <w:color w:val="000000"/>
          <w:sz w:val="21"/>
          <w:szCs w:val="21"/>
          <w:lang w:eastAsia="pl-PL"/>
        </w:rPr>
        <w:t>2.</w:t>
      </w:r>
      <w:r w:rsidRPr="002642F4">
        <w:rPr>
          <w:rFonts w:ascii="Lexend Light" w:eastAsiaTheme="minorEastAsia" w:hAnsi="Lexend Light"/>
          <w:color w:val="000000"/>
          <w:sz w:val="21"/>
          <w:szCs w:val="21"/>
          <w:lang w:eastAsia="pl-PL"/>
        </w:rPr>
        <w:tab/>
        <w:t>Gdy Altkom Akademia S.A. zaproponuje formę rekompensaty, klient ma 14 dni na jej zaakceptowanie. W sytuacjach wymagających dodatkowych wyjaśnień, czas na potwierdzenie może zostać wydłużony, maksymalnie do 30 dni.</w:t>
      </w:r>
    </w:p>
    <w:p w14:paraId="5F254705" w14:textId="77777777" w:rsidR="002642F4" w:rsidRPr="005A7884" w:rsidRDefault="002642F4" w:rsidP="009E6BE6">
      <w:pPr>
        <w:spacing w:after="0" w:line="240" w:lineRule="auto"/>
        <w:jc w:val="both"/>
        <w:rPr>
          <w:rFonts w:ascii="Lexend Light" w:eastAsiaTheme="minorEastAsia" w:hAnsi="Lexend Light"/>
          <w:color w:val="000000"/>
          <w:sz w:val="21"/>
          <w:szCs w:val="21"/>
          <w:lang w:eastAsia="pl-PL"/>
        </w:rPr>
      </w:pPr>
    </w:p>
    <w:p w14:paraId="327D786E" w14:textId="77777777" w:rsidR="009E6BE6" w:rsidRPr="005A7884" w:rsidRDefault="009E6BE6" w:rsidP="009E6BE6">
      <w:pPr>
        <w:spacing w:after="0" w:line="360" w:lineRule="auto"/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</w:pPr>
    </w:p>
    <w:p w14:paraId="1281DA9F" w14:textId="77777777" w:rsidR="009E6BE6" w:rsidRPr="00CE2A77" w:rsidRDefault="009E6BE6" w:rsidP="009E6BE6">
      <w:pPr>
        <w:pStyle w:val="Nagwek1"/>
        <w:rPr>
          <w:rFonts w:ascii="Lexend" w:hAnsi="Lexend"/>
          <w:b/>
          <w:bCs/>
          <w:color w:val="000000" w:themeColor="text1"/>
          <w:sz w:val="24"/>
          <w:szCs w:val="24"/>
          <w:lang w:eastAsia="pl-PL"/>
        </w:rPr>
      </w:pPr>
      <w:r w:rsidRPr="00CE2A77">
        <w:rPr>
          <w:rFonts w:ascii="Lexend" w:hAnsi="Lexend"/>
          <w:b/>
          <w:bCs/>
          <w:color w:val="000000" w:themeColor="text1"/>
          <w:sz w:val="24"/>
          <w:szCs w:val="24"/>
          <w:lang w:eastAsia="pl-PL"/>
        </w:rPr>
        <w:t>Monitorowanie i doskonalenie</w:t>
      </w:r>
    </w:p>
    <w:p w14:paraId="1AACC441" w14:textId="77777777" w:rsidR="009E6BE6" w:rsidRPr="005A7884" w:rsidRDefault="009E6BE6" w:rsidP="009E6BE6">
      <w:pPr>
        <w:spacing w:after="0" w:line="240" w:lineRule="auto"/>
        <w:jc w:val="both"/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</w:pPr>
      <w:r w:rsidRPr="005A7884"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  <w:t>Procedura Reklamacji jest regularnie monitorowana i poddawana ocenie w celu jej doskonalenia. Zgromadzone dane z reklamacji mogą być wykorzystane do identyfikowania obszarów wymagających poprawy w naszych szkoleniach.</w:t>
      </w:r>
    </w:p>
    <w:p w14:paraId="70F1B7D2" w14:textId="77777777" w:rsidR="009E6BE6" w:rsidRPr="005A7884" w:rsidRDefault="009E6BE6" w:rsidP="009E6BE6">
      <w:pPr>
        <w:spacing w:after="0" w:line="360" w:lineRule="auto"/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</w:pPr>
    </w:p>
    <w:p w14:paraId="0425D4B3" w14:textId="77777777" w:rsidR="009E6BE6" w:rsidRPr="00CE2A77" w:rsidRDefault="009E6BE6" w:rsidP="009E6BE6">
      <w:pPr>
        <w:pStyle w:val="Nagwek1"/>
        <w:rPr>
          <w:rFonts w:ascii="Lexend" w:hAnsi="Lexend"/>
          <w:b/>
          <w:bCs/>
          <w:color w:val="000000" w:themeColor="text1"/>
          <w:sz w:val="24"/>
          <w:szCs w:val="24"/>
          <w:lang w:eastAsia="pl-PL"/>
        </w:rPr>
      </w:pPr>
      <w:r w:rsidRPr="00CE2A77">
        <w:rPr>
          <w:rFonts w:ascii="Lexend" w:hAnsi="Lexend"/>
          <w:b/>
          <w:bCs/>
          <w:color w:val="000000" w:themeColor="text1"/>
          <w:sz w:val="24"/>
          <w:szCs w:val="24"/>
          <w:lang w:eastAsia="pl-PL"/>
        </w:rPr>
        <w:t xml:space="preserve">    Postanowienia końcowe</w:t>
      </w:r>
    </w:p>
    <w:p w14:paraId="3A5D8F99" w14:textId="77777777" w:rsidR="009E6BE6" w:rsidRDefault="009E6BE6" w:rsidP="009E6BE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</w:pPr>
      <w:r w:rsidRPr="000C3E99"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  <w:t>Niniejsza procedura jest dostępna dla wszystkich kursantów i innych zainteresowanych stron na stronie www Altkom Akademii S.A.</w:t>
      </w:r>
    </w:p>
    <w:p w14:paraId="325ABFBE" w14:textId="77777777" w:rsidR="009E6BE6" w:rsidRDefault="009E6BE6" w:rsidP="009E6BE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</w:pPr>
      <w:r w:rsidRPr="000C3E99"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  <w:t>Niniejsza procedura jest obowiązująca od daty publikacji i podlega regularnym przeglądom oraz aktualizacjom w miarę potrzeb.</w:t>
      </w:r>
    </w:p>
    <w:p w14:paraId="5E7AA9B9" w14:textId="77777777" w:rsidR="009E6BE6" w:rsidRDefault="009E6BE6" w:rsidP="009E6BE6">
      <w:pPr>
        <w:spacing w:after="0" w:line="240" w:lineRule="auto"/>
        <w:jc w:val="both"/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</w:pPr>
    </w:p>
    <w:p w14:paraId="22CE05E9" w14:textId="77777777" w:rsidR="009E6BE6" w:rsidRPr="001B2B62" w:rsidRDefault="009E6BE6" w:rsidP="009E6BE6">
      <w:pPr>
        <w:spacing w:after="0" w:line="240" w:lineRule="auto"/>
        <w:jc w:val="both"/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</w:pPr>
      <w:r w:rsidRPr="001B2B62"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  <w:t>Załącznik nr 1</w:t>
      </w:r>
    </w:p>
    <w:p w14:paraId="54C57E1B" w14:textId="675D37D3" w:rsidR="009E6BE6" w:rsidRPr="001B2B62" w:rsidRDefault="009E6BE6" w:rsidP="009E6BE6">
      <w:pPr>
        <w:spacing w:after="0" w:line="240" w:lineRule="auto"/>
        <w:jc w:val="both"/>
        <w:rPr>
          <w:rFonts w:ascii="Lexend Light" w:eastAsiaTheme="minorEastAsia" w:hAnsi="Lexend Light" w:cstheme="minorHAnsi"/>
          <w:color w:val="000000"/>
          <w:sz w:val="21"/>
          <w:szCs w:val="21"/>
          <w:lang w:eastAsia="pl-PL"/>
        </w:rPr>
      </w:pPr>
      <w:hyperlink r:id="rId10" w:history="1">
        <w:r w:rsidRPr="00F41BF3">
          <w:rPr>
            <w:rStyle w:val="Hipercze"/>
            <w:rFonts w:ascii="Lexend Light" w:hAnsi="Lexend Light"/>
          </w:rPr>
          <w:t>Formularz Zgłoszenie reklamacji.docx</w:t>
        </w:r>
      </w:hyperlink>
    </w:p>
    <w:p w14:paraId="6AE385E3" w14:textId="77777777" w:rsidR="009E6BE6" w:rsidRDefault="009E6BE6"/>
    <w:sectPr w:rsidR="009E6BE6" w:rsidSect="00227125">
      <w:headerReference w:type="default" r:id="rId11"/>
      <w:footerReference w:type="default" r:id="rId12"/>
      <w:pgSz w:w="11906" w:h="16838"/>
      <w:pgMar w:top="1726" w:right="1417" w:bottom="1626" w:left="1417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D158A" w14:textId="77777777" w:rsidR="00353498" w:rsidRDefault="00353498">
      <w:pPr>
        <w:spacing w:after="0" w:line="240" w:lineRule="auto"/>
      </w:pPr>
      <w:r>
        <w:separator/>
      </w:r>
    </w:p>
  </w:endnote>
  <w:endnote w:type="continuationSeparator" w:id="0">
    <w:p w14:paraId="2DF42DA3" w14:textId="77777777" w:rsidR="00353498" w:rsidRDefault="00353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exend Light">
    <w:panose1 w:val="00000000000000000000"/>
    <w:charset w:val="EE"/>
    <w:family w:val="auto"/>
    <w:pitch w:val="variable"/>
    <w:sig w:usb0="A00000FF" w:usb1="4000205B" w:usb2="00000000" w:usb3="00000000" w:csb0="00000193" w:csb1="00000000"/>
  </w:font>
  <w:font w:name="Lexend SemiBold">
    <w:panose1 w:val="00000000000000000000"/>
    <w:charset w:val="EE"/>
    <w:family w:val="auto"/>
    <w:pitch w:val="variable"/>
    <w:sig w:usb0="A00000FF" w:usb1="4000205B" w:usb2="00000000" w:usb3="00000000" w:csb0="00000193" w:csb1="00000000"/>
  </w:font>
  <w:font w:name="Lexend">
    <w:panose1 w:val="00000000000000000000"/>
    <w:charset w:val="EE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DE377" w14:textId="77777777" w:rsidR="009E6BE6" w:rsidRDefault="009E6BE6" w:rsidP="00813F3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8C8A9C" wp14:editId="06AE3D7F">
              <wp:simplePos x="0" y="0"/>
              <wp:positionH relativeFrom="margin">
                <wp:posOffset>4846955</wp:posOffset>
              </wp:positionH>
              <wp:positionV relativeFrom="paragraph">
                <wp:posOffset>-8890</wp:posOffset>
              </wp:positionV>
              <wp:extent cx="838200" cy="304800"/>
              <wp:effectExtent l="0" t="0" r="0" b="0"/>
              <wp:wrapNone/>
              <wp:docPr id="15" name="Pole tekstow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820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AB6EBF5" w14:textId="77777777" w:rsidR="009E6BE6" w:rsidRDefault="009E6BE6" w:rsidP="00813F36">
                          <w:pPr>
                            <w:pStyle w:val="stopka0"/>
                          </w:pPr>
                        </w:p>
                        <w:p w14:paraId="6686E653" w14:textId="77777777" w:rsidR="009E6BE6" w:rsidRPr="00470B9A" w:rsidRDefault="009E6BE6" w:rsidP="00813F36">
                          <w:pPr>
                            <w:pStyle w:val="stopka0"/>
                          </w:pPr>
                          <w:r>
                            <w:t>altkomakademia.pl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8C8A9C" id="_x0000_t202" coordsize="21600,21600" o:spt="202" path="m,l,21600r21600,l21600,xe">
              <v:stroke joinstyle="miter"/>
              <v:path gradientshapeok="t" o:connecttype="rect"/>
            </v:shapetype>
            <v:shape id="Pole tekstowe 15" o:spid="_x0000_s1026" type="#_x0000_t202" style="position:absolute;margin-left:381.65pt;margin-top:-.7pt;width:66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" fillcolor="white [3201]" stroked="f" strokeweight=".5pt">
              <v:textbox inset="0,0,0,0">
                <w:txbxContent>
                  <w:p w14:paraId="4AB6EBF5" w14:textId="77777777" w:rsidR="009E6BE6" w:rsidRDefault="009E6BE6" w:rsidP="00813F36">
                    <w:pPr>
                      <w:pStyle w:val="stopka0"/>
                    </w:pPr>
                  </w:p>
                  <w:p w14:paraId="6686E653" w14:textId="77777777" w:rsidR="009E6BE6" w:rsidRPr="00470B9A" w:rsidRDefault="009E6BE6" w:rsidP="00813F36">
                    <w:pPr>
                      <w:pStyle w:val="stopka0"/>
                    </w:pPr>
                    <w:r>
                      <w:t>altkomakademia.pl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79D4CD" wp14:editId="0DE5A800">
              <wp:simplePos x="0" y="0"/>
              <wp:positionH relativeFrom="margin">
                <wp:posOffset>3535680</wp:posOffset>
              </wp:positionH>
              <wp:positionV relativeFrom="paragraph">
                <wp:posOffset>-10160</wp:posOffset>
              </wp:positionV>
              <wp:extent cx="995680" cy="304800"/>
              <wp:effectExtent l="0" t="0" r="0" b="0"/>
              <wp:wrapNone/>
              <wp:docPr id="14" name="Pole tekstow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68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A12CD5A" w14:textId="77777777" w:rsidR="009E6BE6" w:rsidRDefault="009E6BE6" w:rsidP="00813F36">
                          <w:pPr>
                            <w:pStyle w:val="stopka0"/>
                          </w:pPr>
                          <w:r>
                            <w:t>801 25 85 88</w:t>
                          </w:r>
                        </w:p>
                        <w:p w14:paraId="6E5CE111" w14:textId="77777777" w:rsidR="009E6BE6" w:rsidRPr="00470B9A" w:rsidRDefault="009E6BE6" w:rsidP="00813F36">
                          <w:pPr>
                            <w:pStyle w:val="stopka0"/>
                          </w:pPr>
                          <w:r>
                            <w:t>szkolenia@altkom.pl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79D4CD" id="Pole tekstowe 14" o:spid="_x0000_s1027" type="#_x0000_t202" style="position:absolute;margin-left:278.4pt;margin-top:-.8pt;width:78.4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" fillcolor="white [3201]" stroked="f" strokeweight=".5pt">
              <v:textbox inset="0,0,0,0">
                <w:txbxContent>
                  <w:p w14:paraId="6A12CD5A" w14:textId="77777777" w:rsidR="009E6BE6" w:rsidRDefault="009E6BE6" w:rsidP="00813F36">
                    <w:pPr>
                      <w:pStyle w:val="stopka0"/>
                    </w:pPr>
                    <w:r>
                      <w:t>801 25 85 88</w:t>
                    </w:r>
                  </w:p>
                  <w:p w14:paraId="6E5CE111" w14:textId="77777777" w:rsidR="009E6BE6" w:rsidRPr="00470B9A" w:rsidRDefault="009E6BE6" w:rsidP="00813F36">
                    <w:pPr>
                      <w:pStyle w:val="stopka0"/>
                    </w:pPr>
                    <w:r>
                      <w:t>szkolenia@altkom.pl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6AAE37" wp14:editId="1DAA3FE3">
              <wp:simplePos x="0" y="0"/>
              <wp:positionH relativeFrom="margin">
                <wp:posOffset>2321560</wp:posOffset>
              </wp:positionH>
              <wp:positionV relativeFrom="paragraph">
                <wp:posOffset>-10160</wp:posOffset>
              </wp:positionV>
              <wp:extent cx="995680" cy="304800"/>
              <wp:effectExtent l="0" t="0" r="0" b="0"/>
              <wp:wrapNone/>
              <wp:docPr id="13" name="Pole tekstow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68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27F6EDB" w14:textId="77777777" w:rsidR="009E6BE6" w:rsidRPr="00470B9A" w:rsidRDefault="009E6BE6" w:rsidP="00813F36">
                          <w:pPr>
                            <w:pStyle w:val="stopka0"/>
                          </w:pPr>
                          <w:r w:rsidRPr="00470B9A">
                            <w:t>KRS 0000859378</w:t>
                          </w:r>
                        </w:p>
                        <w:p w14:paraId="7DCCA0CB" w14:textId="77777777" w:rsidR="009E6BE6" w:rsidRPr="00470B9A" w:rsidRDefault="009E6BE6" w:rsidP="00813F36">
                          <w:pPr>
                            <w:pStyle w:val="stopka0"/>
                          </w:pPr>
                          <w:r w:rsidRPr="00470B9A">
                            <w:t>NIP 5272674324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6AAE37" id="Pole tekstowe 13" o:spid="_x0000_s1028" type="#_x0000_t202" style="position:absolute;margin-left:182.8pt;margin-top:-.8pt;width:78.4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" fillcolor="white [3201]" stroked="f" strokeweight=".5pt">
              <v:textbox inset="0,0,0,0">
                <w:txbxContent>
                  <w:p w14:paraId="527F6EDB" w14:textId="77777777" w:rsidR="009E6BE6" w:rsidRPr="00470B9A" w:rsidRDefault="009E6BE6" w:rsidP="00813F36">
                    <w:pPr>
                      <w:pStyle w:val="stopka0"/>
                    </w:pPr>
                    <w:r w:rsidRPr="00470B9A">
                      <w:t>KRS 0000859378</w:t>
                    </w:r>
                  </w:p>
                  <w:p w14:paraId="7DCCA0CB" w14:textId="77777777" w:rsidR="009E6BE6" w:rsidRPr="00470B9A" w:rsidRDefault="009E6BE6" w:rsidP="00813F36">
                    <w:pPr>
                      <w:pStyle w:val="stopka0"/>
                    </w:pPr>
                    <w:r w:rsidRPr="00470B9A">
                      <w:t>NIP 5272674324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619B04" wp14:editId="6684C117">
              <wp:simplePos x="0" y="0"/>
              <wp:positionH relativeFrom="margin">
                <wp:posOffset>1089660</wp:posOffset>
              </wp:positionH>
              <wp:positionV relativeFrom="paragraph">
                <wp:posOffset>-10160</wp:posOffset>
              </wp:positionV>
              <wp:extent cx="995680" cy="304800"/>
              <wp:effectExtent l="0" t="0" r="0" b="0"/>
              <wp:wrapNone/>
              <wp:docPr id="12" name="Pole tekstow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68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8E44FC" w14:textId="77777777" w:rsidR="009E6BE6" w:rsidRPr="00470B9A" w:rsidRDefault="009E6BE6" w:rsidP="00813F36">
                          <w:pPr>
                            <w:pStyle w:val="stopka0"/>
                          </w:pPr>
                          <w:r w:rsidRPr="00470B9A">
                            <w:t>ul. Chłodna 51</w:t>
                          </w:r>
                        </w:p>
                        <w:p w14:paraId="5DF950B6" w14:textId="77777777" w:rsidR="009E6BE6" w:rsidRPr="00470B9A" w:rsidRDefault="009E6BE6" w:rsidP="00813F36">
                          <w:pPr>
                            <w:pStyle w:val="stopka0"/>
                          </w:pPr>
                          <w:r w:rsidRPr="00470B9A">
                            <w:t>00-867 Warszawa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619B04" id="Pole tekstowe 12" o:spid="_x0000_s1029" type="#_x0000_t202" style="position:absolute;margin-left:85.8pt;margin-top:-.8pt;width:78.4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" fillcolor="white [3201]" stroked="f" strokeweight=".5pt">
              <v:textbox inset="0,0,0,0">
                <w:txbxContent>
                  <w:p w14:paraId="258E44FC" w14:textId="77777777" w:rsidR="009E6BE6" w:rsidRPr="00470B9A" w:rsidRDefault="009E6BE6" w:rsidP="00813F36">
                    <w:pPr>
                      <w:pStyle w:val="stopka0"/>
                    </w:pPr>
                    <w:r w:rsidRPr="00470B9A">
                      <w:t>ul. Chłodna 51</w:t>
                    </w:r>
                  </w:p>
                  <w:p w14:paraId="5DF950B6" w14:textId="77777777" w:rsidR="009E6BE6" w:rsidRPr="00470B9A" w:rsidRDefault="009E6BE6" w:rsidP="00813F36">
                    <w:pPr>
                      <w:pStyle w:val="stopka0"/>
                    </w:pPr>
                    <w:r w:rsidRPr="00470B9A">
                      <w:t>00-867 Warszawa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F08AFE" wp14:editId="6010DA82">
              <wp:simplePos x="0" y="0"/>
              <wp:positionH relativeFrom="margin">
                <wp:posOffset>0</wp:posOffset>
              </wp:positionH>
              <wp:positionV relativeFrom="paragraph">
                <wp:posOffset>-8890</wp:posOffset>
              </wp:positionV>
              <wp:extent cx="706120" cy="304800"/>
              <wp:effectExtent l="0" t="0" r="0" b="0"/>
              <wp:wrapNone/>
              <wp:docPr id="11" name="Pole tekstow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612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70ED196" w14:textId="77777777" w:rsidR="009E6BE6" w:rsidRPr="00E77EA1" w:rsidRDefault="009E6BE6" w:rsidP="00813F36">
                          <w:pPr>
                            <w:pStyle w:val="stopka0"/>
                          </w:pPr>
                          <w:r w:rsidRPr="00E77EA1">
                            <w:t>Altkom</w:t>
                          </w:r>
                        </w:p>
                        <w:p w14:paraId="0E8B58B6" w14:textId="77777777" w:rsidR="009E6BE6" w:rsidRPr="00E77EA1" w:rsidRDefault="009E6BE6" w:rsidP="00813F36">
                          <w:pPr>
                            <w:pStyle w:val="stopka0"/>
                          </w:pPr>
                          <w:r w:rsidRPr="00E77EA1">
                            <w:t>Akademia S.A.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F08AFE" id="Pole tekstowe 11" o:spid="_x0000_s1030" type="#_x0000_t202" style="position:absolute;margin-left:0;margin-top:-.7pt;width:55.6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" fillcolor="white [3201]" stroked="f" strokeweight=".5pt">
              <v:textbox inset="0,0,0,0">
                <w:txbxContent>
                  <w:p w14:paraId="770ED196" w14:textId="77777777" w:rsidR="009E6BE6" w:rsidRPr="00E77EA1" w:rsidRDefault="009E6BE6" w:rsidP="00813F36">
                    <w:pPr>
                      <w:pStyle w:val="stopka0"/>
                    </w:pPr>
                    <w:r w:rsidRPr="00E77EA1">
                      <w:t>Altkom</w:t>
                    </w:r>
                  </w:p>
                  <w:p w14:paraId="0E8B58B6" w14:textId="77777777" w:rsidR="009E6BE6" w:rsidRPr="00E77EA1" w:rsidRDefault="009E6BE6" w:rsidP="00813F36">
                    <w:pPr>
                      <w:pStyle w:val="stopka0"/>
                    </w:pPr>
                    <w:r w:rsidRPr="00E77EA1">
                      <w:t>Akademia S.A.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41BFA8A" w14:textId="77777777" w:rsidR="009E6BE6" w:rsidRDefault="009E6BE6" w:rsidP="00AA14D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26736" w14:textId="77777777" w:rsidR="00353498" w:rsidRDefault="00353498">
      <w:pPr>
        <w:spacing w:after="0" w:line="240" w:lineRule="auto"/>
      </w:pPr>
      <w:r>
        <w:separator/>
      </w:r>
    </w:p>
  </w:footnote>
  <w:footnote w:type="continuationSeparator" w:id="0">
    <w:p w14:paraId="36E183D9" w14:textId="77777777" w:rsidR="00353498" w:rsidRDefault="00353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209" w:type="dxa"/>
      <w:tblBorders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657"/>
    </w:tblGrid>
    <w:tr w:rsidR="00B130D1" w14:paraId="6BC0A36B" w14:textId="77777777" w:rsidTr="003114F4">
      <w:trPr>
        <w:trHeight w:val="1412"/>
      </w:trPr>
      <w:tc>
        <w:tcPr>
          <w:tcW w:w="255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5DA5875E" w14:textId="77777777" w:rsidR="009E6BE6" w:rsidRDefault="009E6BE6" w:rsidP="00B130D1">
          <w:pPr>
            <w:pStyle w:val="Nagwek"/>
            <w:jc w:val="center"/>
          </w:pPr>
        </w:p>
      </w:tc>
      <w:tc>
        <w:tcPr>
          <w:tcW w:w="665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247136A" w14:textId="77777777" w:rsidR="009E6BE6" w:rsidRPr="00773094" w:rsidRDefault="009E6BE6" w:rsidP="00B130D1">
          <w:pPr>
            <w:pStyle w:val="Nagwek"/>
            <w:jc w:val="right"/>
            <w:rPr>
              <w:rFonts w:ascii="Lexend Light" w:hAnsi="Lexend Light"/>
              <w:sz w:val="20"/>
              <w:szCs w:val="20"/>
            </w:rPr>
          </w:pPr>
          <w:r w:rsidRPr="00153BF4"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771BA751" wp14:editId="7AEED3CB">
                <wp:simplePos x="0" y="0"/>
                <wp:positionH relativeFrom="column">
                  <wp:posOffset>3392170</wp:posOffset>
                </wp:positionH>
                <wp:positionV relativeFrom="paragraph">
                  <wp:posOffset>-13335</wp:posOffset>
                </wp:positionV>
                <wp:extent cx="749300" cy="101600"/>
                <wp:effectExtent l="0" t="0" r="0" b="0"/>
                <wp:wrapNone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300" cy="10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773094" w14:paraId="42382469" w14:textId="77777777" w:rsidTr="00773094">
      <w:tc>
        <w:tcPr>
          <w:tcW w:w="92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84A3EE0" w14:textId="77777777" w:rsidR="009E6BE6" w:rsidRPr="002861E4" w:rsidRDefault="009E6BE6" w:rsidP="00773094">
          <w:pPr>
            <w:pStyle w:val="Nagwek"/>
            <w:jc w:val="center"/>
            <w:rPr>
              <w:rFonts w:ascii="Lexend SemiBold" w:hAnsi="Lexend SemiBold"/>
              <w:b/>
              <w:bCs/>
              <w:color w:val="44546A" w:themeColor="text2"/>
              <w:sz w:val="24"/>
              <w:szCs w:val="24"/>
            </w:rPr>
          </w:pPr>
          <w:r>
            <w:rPr>
              <w:rFonts w:ascii="Lexend SemiBold" w:hAnsi="Lexend SemiBold"/>
              <w:b/>
              <w:bCs/>
              <w:color w:val="44546A" w:themeColor="text2"/>
              <w:sz w:val="24"/>
              <w:szCs w:val="24"/>
            </w:rPr>
            <w:t>PROCEDURA Reklamacji</w:t>
          </w:r>
        </w:p>
        <w:p w14:paraId="335AECB8" w14:textId="77777777" w:rsidR="009E6BE6" w:rsidRPr="002861E4" w:rsidRDefault="009E6BE6" w:rsidP="00DF036E">
          <w:pPr>
            <w:pStyle w:val="Nagwek"/>
            <w:jc w:val="right"/>
            <w:rPr>
              <w:rFonts w:ascii="Lexend SemiBold" w:hAnsi="Lexend SemiBold"/>
              <w:b/>
              <w:bCs/>
              <w:sz w:val="20"/>
              <w:szCs w:val="20"/>
            </w:rPr>
          </w:pPr>
          <w:r w:rsidRPr="002861E4">
            <w:rPr>
              <w:rFonts w:ascii="Lexend Light" w:hAnsi="Lexend Light"/>
              <w:sz w:val="20"/>
              <w:szCs w:val="20"/>
            </w:rPr>
            <w:t xml:space="preserve">Strona </w:t>
          </w:r>
          <w:r w:rsidRPr="002861E4">
            <w:rPr>
              <w:rFonts w:ascii="Lexend Light" w:hAnsi="Lexend Light"/>
              <w:b/>
              <w:bCs/>
              <w:sz w:val="20"/>
              <w:szCs w:val="20"/>
            </w:rPr>
            <w:fldChar w:fldCharType="begin"/>
          </w:r>
          <w:r w:rsidRPr="002861E4">
            <w:rPr>
              <w:rFonts w:ascii="Lexend Light" w:hAnsi="Lexend Light"/>
              <w:b/>
              <w:bCs/>
              <w:sz w:val="20"/>
              <w:szCs w:val="20"/>
            </w:rPr>
            <w:instrText>PAGE  \* Arabic  \* MERGEFORMAT</w:instrText>
          </w:r>
          <w:r w:rsidRPr="002861E4">
            <w:rPr>
              <w:rFonts w:ascii="Lexend Light" w:hAnsi="Lexend Light"/>
              <w:b/>
              <w:bCs/>
              <w:sz w:val="20"/>
              <w:szCs w:val="20"/>
            </w:rPr>
            <w:fldChar w:fldCharType="separate"/>
          </w:r>
          <w:r w:rsidRPr="002861E4">
            <w:rPr>
              <w:rFonts w:ascii="Lexend Light" w:hAnsi="Lexend Light"/>
              <w:b/>
              <w:bCs/>
              <w:sz w:val="20"/>
              <w:szCs w:val="20"/>
            </w:rPr>
            <w:t>1</w:t>
          </w:r>
          <w:r w:rsidRPr="002861E4">
            <w:rPr>
              <w:rFonts w:ascii="Lexend Light" w:hAnsi="Lexend Light"/>
              <w:b/>
              <w:bCs/>
              <w:sz w:val="20"/>
              <w:szCs w:val="20"/>
            </w:rPr>
            <w:fldChar w:fldCharType="end"/>
          </w:r>
          <w:r w:rsidRPr="002861E4">
            <w:rPr>
              <w:rFonts w:ascii="Lexend Light" w:hAnsi="Lexend Light"/>
              <w:sz w:val="20"/>
              <w:szCs w:val="20"/>
            </w:rPr>
            <w:t xml:space="preserve"> z </w:t>
          </w:r>
          <w:r w:rsidRPr="002861E4">
            <w:rPr>
              <w:rFonts w:ascii="Lexend Light" w:hAnsi="Lexend Light"/>
              <w:b/>
              <w:bCs/>
              <w:sz w:val="20"/>
              <w:szCs w:val="20"/>
            </w:rPr>
            <w:fldChar w:fldCharType="begin"/>
          </w:r>
          <w:r w:rsidRPr="002861E4">
            <w:rPr>
              <w:rFonts w:ascii="Lexend Light" w:hAnsi="Lexend Light"/>
              <w:b/>
              <w:bCs/>
              <w:sz w:val="20"/>
              <w:szCs w:val="20"/>
            </w:rPr>
            <w:instrText>NUMPAGES  \* Arabic  \* MERGEFORMAT</w:instrText>
          </w:r>
          <w:r w:rsidRPr="002861E4">
            <w:rPr>
              <w:rFonts w:ascii="Lexend Light" w:hAnsi="Lexend Light"/>
              <w:b/>
              <w:bCs/>
              <w:sz w:val="20"/>
              <w:szCs w:val="20"/>
            </w:rPr>
            <w:fldChar w:fldCharType="separate"/>
          </w:r>
          <w:r w:rsidRPr="002861E4">
            <w:rPr>
              <w:rFonts w:ascii="Lexend Light" w:hAnsi="Lexend Light"/>
              <w:b/>
              <w:bCs/>
              <w:sz w:val="20"/>
              <w:szCs w:val="20"/>
            </w:rPr>
            <w:t>5</w:t>
          </w:r>
          <w:r w:rsidRPr="002861E4">
            <w:rPr>
              <w:rFonts w:ascii="Lexend Light" w:hAnsi="Lexend Light"/>
              <w:b/>
              <w:bCs/>
              <w:sz w:val="20"/>
              <w:szCs w:val="20"/>
            </w:rPr>
            <w:fldChar w:fldCharType="end"/>
          </w:r>
        </w:p>
      </w:tc>
    </w:tr>
  </w:tbl>
  <w:p w14:paraId="7ED9BA9D" w14:textId="77777777" w:rsidR="009E6BE6" w:rsidRDefault="009E6BE6" w:rsidP="00B130D1">
    <w:pPr>
      <w:pStyle w:val="Nagwek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7401F3D" wp14:editId="31FB30D1">
          <wp:simplePos x="0" y="0"/>
          <wp:positionH relativeFrom="page">
            <wp:posOffset>583565</wp:posOffset>
          </wp:positionH>
          <wp:positionV relativeFrom="page">
            <wp:posOffset>575310</wp:posOffset>
          </wp:positionV>
          <wp:extent cx="1972310" cy="467995"/>
          <wp:effectExtent l="0" t="0" r="8890" b="8255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2310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86CD2"/>
    <w:multiLevelType w:val="hybridMultilevel"/>
    <w:tmpl w:val="E1FAEB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82693"/>
    <w:multiLevelType w:val="hybridMultilevel"/>
    <w:tmpl w:val="FF90DC5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97430"/>
    <w:multiLevelType w:val="multilevel"/>
    <w:tmpl w:val="646ABADE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1080" w:hanging="36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3" w15:restartNumberingAfterBreak="0">
    <w:nsid w:val="586B46F3"/>
    <w:multiLevelType w:val="hybridMultilevel"/>
    <w:tmpl w:val="C2B072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F7060"/>
    <w:multiLevelType w:val="hybridMultilevel"/>
    <w:tmpl w:val="D69EF130"/>
    <w:lvl w:ilvl="0" w:tplc="04150017">
      <w:start w:val="1"/>
      <w:numFmt w:val="lowerLetter"/>
      <w:lvlText w:val="%1)"/>
      <w:lvlJc w:val="left"/>
      <w:pPr>
        <w:ind w:left="960" w:hanging="360"/>
      </w:p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0415001B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7F0C3DE6"/>
    <w:multiLevelType w:val="hybridMultilevel"/>
    <w:tmpl w:val="A50C52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604542">
    <w:abstractNumId w:val="2"/>
  </w:num>
  <w:num w:numId="2" w16cid:durableId="1541670571">
    <w:abstractNumId w:val="5"/>
  </w:num>
  <w:num w:numId="3" w16cid:durableId="980381469">
    <w:abstractNumId w:val="4"/>
  </w:num>
  <w:num w:numId="4" w16cid:durableId="1687631721">
    <w:abstractNumId w:val="1"/>
  </w:num>
  <w:num w:numId="5" w16cid:durableId="442723924">
    <w:abstractNumId w:val="3"/>
  </w:num>
  <w:num w:numId="6" w16cid:durableId="1179390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BE6"/>
    <w:rsid w:val="00066A87"/>
    <w:rsid w:val="001E4A8E"/>
    <w:rsid w:val="002642F4"/>
    <w:rsid w:val="002C3C19"/>
    <w:rsid w:val="0033293A"/>
    <w:rsid w:val="00353498"/>
    <w:rsid w:val="004933B8"/>
    <w:rsid w:val="005E4A6A"/>
    <w:rsid w:val="009E6BE6"/>
    <w:rsid w:val="00A853E3"/>
    <w:rsid w:val="00B1352B"/>
    <w:rsid w:val="00B40BE0"/>
    <w:rsid w:val="00BD416D"/>
    <w:rsid w:val="00DA10D5"/>
    <w:rsid w:val="00DA39C0"/>
    <w:rsid w:val="00F41BF3"/>
    <w:rsid w:val="00FA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D741C"/>
  <w15:chartTrackingRefBased/>
  <w15:docId w15:val="{74DFADE4-4767-434B-A31F-9EB3C261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6BE6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6BE6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6BE6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E6BE6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6BE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6BE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6BE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6BE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6BE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6BE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6BE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E6BE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9E6BE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6BE6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6BE6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6BE6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6BE6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6BE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6BE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E6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6BE6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E6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6BE6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9E6BE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6BE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E6BE6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6B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6B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6BE6"/>
    <w:rPr>
      <w:kern w:val="0"/>
      <w:sz w:val="20"/>
      <w:szCs w:val="20"/>
      <w14:ligatures w14:val="none"/>
    </w:rPr>
  </w:style>
  <w:style w:type="paragraph" w:customStyle="1" w:styleId="stopka0">
    <w:name w:val="stopka"/>
    <w:basedOn w:val="Normalny"/>
    <w:qFormat/>
    <w:rsid w:val="009E6BE6"/>
    <w:pPr>
      <w:spacing w:after="0" w:line="180" w:lineRule="atLeast"/>
      <w:jc w:val="both"/>
    </w:pPr>
    <w:rPr>
      <w:rFonts w:ascii="Lexend Light" w:hAnsi="Lexend Light"/>
      <w:color w:val="44546A" w:themeColor="text2"/>
      <w:sz w:val="14"/>
      <w:szCs w:val="1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1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tkomakademia.pl/wp-content/uploads/2023/11/Formularz%20Zg%C5%82oszenie%20reklamacji%20do%20landing%20Page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ltkomakademia.pl/wp-content/uploads/2023/11/Formularz%20Zg%C5%82oszenie%20reklamacji%20do%20landing%20Page.doc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klamacje@altkom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B436F-F2A6-4A60-9F12-7E5AF84DE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864</Words>
  <Characters>5184</Characters>
  <Application>Microsoft Office Word</Application>
  <DocSecurity>0</DocSecurity>
  <Lines>43</Lines>
  <Paragraphs>12</Paragraphs>
  <ScaleCrop>false</ScaleCrop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Chwałek</dc:creator>
  <cp:keywords/>
  <dc:description/>
  <cp:lastModifiedBy>Katarzyna Senator</cp:lastModifiedBy>
  <cp:revision>2</cp:revision>
  <cp:lastPrinted>2025-09-10T13:38:00Z</cp:lastPrinted>
  <dcterms:created xsi:type="dcterms:W3CDTF">2026-03-03T08:19:00Z</dcterms:created>
  <dcterms:modified xsi:type="dcterms:W3CDTF">2026-03-03T08:19:00Z</dcterms:modified>
</cp:coreProperties>
</file>